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after="157" w:afterLines="50" w:line="560" w:lineRule="exact"/>
        <w:jc w:val="center"/>
        <w:textAlignment w:val="auto"/>
        <w:rPr>
          <w:rFonts w:hint="eastAsia" w:ascii="方正小标宋简体" w:hAnsi="方正小标宋简体" w:eastAsia="方正小标宋简体" w:cs="方正小标宋简体"/>
          <w:i w:val="0"/>
          <w:iCs w:val="0"/>
          <w:color w:val="000000"/>
          <w:sz w:val="44"/>
          <w:szCs w:val="44"/>
          <w:u w:val="none"/>
        </w:rPr>
      </w:pPr>
      <w:r>
        <w:rPr>
          <w:rFonts w:hint="eastAsia" w:ascii="方正小标宋简体" w:hAnsi="方正小标宋简体" w:eastAsia="方正小标宋简体" w:cs="方正小标宋简体"/>
          <w:i w:val="0"/>
          <w:iCs w:val="0"/>
          <w:color w:val="000000"/>
          <w:sz w:val="44"/>
          <w:szCs w:val="44"/>
          <w:u w:val="none"/>
          <w:lang w:eastAsia="zh-CN"/>
        </w:rPr>
        <w:t>温州市</w:t>
      </w:r>
      <w:r>
        <w:rPr>
          <w:rFonts w:hint="eastAsia" w:ascii="方正小标宋简体" w:hAnsi="方正小标宋简体" w:eastAsia="方正小标宋简体" w:cs="方正小标宋简体"/>
          <w:i w:val="0"/>
          <w:iCs w:val="0"/>
          <w:color w:val="000000"/>
          <w:sz w:val="44"/>
          <w:szCs w:val="44"/>
          <w:u w:val="none"/>
        </w:rPr>
        <w:t>2022年度人才和科技创新工作</w:t>
      </w:r>
    </w:p>
    <w:p>
      <w:pPr>
        <w:keepNext w:val="0"/>
        <w:keepLines w:val="0"/>
        <w:pageBreakBefore w:val="0"/>
        <w:widowControl w:val="0"/>
        <w:kinsoku/>
        <w:wordWrap/>
        <w:overflowPunct/>
        <w:topLinePunct w:val="0"/>
        <w:autoSpaceDE/>
        <w:autoSpaceDN/>
        <w:bidi w:val="0"/>
        <w:adjustRightInd/>
        <w:snapToGrid/>
        <w:spacing w:after="157" w:afterLines="50" w:line="560" w:lineRule="exact"/>
        <w:jc w:val="center"/>
        <w:textAlignment w:val="auto"/>
        <w:rPr>
          <w:rFonts w:hint="eastAsia" w:ascii="方正小标宋简体" w:hAnsi="方正小标宋简体" w:eastAsia="方正小标宋简体" w:cs="方正小标宋简体"/>
          <w:i w:val="0"/>
          <w:iCs w:val="0"/>
          <w:color w:val="000000"/>
          <w:sz w:val="44"/>
          <w:szCs w:val="44"/>
          <w:u w:val="none"/>
          <w:lang w:eastAsia="zh-CN"/>
        </w:rPr>
      </w:pPr>
      <w:r>
        <w:rPr>
          <w:rFonts w:hint="eastAsia" w:ascii="方正小标宋简体" w:hAnsi="方正小标宋简体" w:eastAsia="方正小标宋简体" w:cs="方正小标宋简体"/>
          <w:i w:val="0"/>
          <w:iCs w:val="0"/>
          <w:color w:val="000000"/>
          <w:sz w:val="44"/>
          <w:szCs w:val="44"/>
          <w:u w:val="none"/>
        </w:rPr>
        <w:t>突出贡献集体</w:t>
      </w:r>
      <w:r>
        <w:rPr>
          <w:rFonts w:hint="eastAsia" w:ascii="方正小标宋简体" w:hAnsi="方正小标宋简体" w:eastAsia="方正小标宋简体" w:cs="方正小标宋简体"/>
          <w:i w:val="0"/>
          <w:iCs w:val="0"/>
          <w:color w:val="000000"/>
          <w:sz w:val="44"/>
          <w:szCs w:val="44"/>
          <w:u w:val="none"/>
          <w:lang w:eastAsia="zh-CN"/>
        </w:rPr>
        <w:t>拟通报表扬</w:t>
      </w:r>
      <w:bookmarkStart w:id="0" w:name="_GoBack"/>
      <w:bookmarkEnd w:id="0"/>
      <w:r>
        <w:rPr>
          <w:rFonts w:hint="eastAsia" w:ascii="方正小标宋简体" w:hAnsi="方正小标宋简体" w:eastAsia="方正小标宋简体" w:cs="方正小标宋简体"/>
          <w:i w:val="0"/>
          <w:iCs w:val="0"/>
          <w:color w:val="000000"/>
          <w:sz w:val="44"/>
          <w:szCs w:val="44"/>
          <w:u w:val="none"/>
          <w:lang w:eastAsia="zh-CN"/>
        </w:rPr>
        <w:t>名单</w:t>
      </w:r>
    </w:p>
    <w:tbl>
      <w:tblPr>
        <w:tblStyle w:val="2"/>
        <w:tblW w:w="8303"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830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8303"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32"/>
                <w:szCs w:val="3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8303"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32"/>
                <w:szCs w:val="32"/>
                <w:u w:val="none"/>
                <w:lang w:val="en-US" w:eastAsia="zh-CN" w:bidi="ar"/>
              </w:rPr>
            </w:pPr>
            <w:r>
              <w:rPr>
                <w:rFonts w:hint="eastAsia" w:ascii="仿宋_GB2312" w:hAnsi="仿宋_GB2312" w:eastAsia="仿宋_GB2312" w:cs="仿宋_GB2312"/>
                <w:i w:val="0"/>
                <w:color w:val="000000"/>
                <w:kern w:val="0"/>
                <w:sz w:val="32"/>
                <w:szCs w:val="32"/>
                <w:u w:val="none"/>
                <w:lang w:val="en-US" w:eastAsia="zh-CN" w:bidi="ar"/>
              </w:rPr>
              <w:t>中共鹿城区委组织部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8303"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鹿城区教育局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8303"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鹿城区科学技术局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8303"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鹿城区人力资源和社会保障局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8303"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鹿城区人民政府南汇街道办事处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8303"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鹿城区人民政府南郊街道办事处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8303"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鹿城区人民政府松台街道办事处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8303"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鹿城区藤桥镇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8303"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中关村信息谷·温州创新中心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8303"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星际控股集团有限公司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8303"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温州老年病医院有限公司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8303"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汇智智能科技有限公司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8303"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中共龙湾区委办公室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8303"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中共龙湾区委组织部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8303"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龙湾区经济与信息局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8303"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龙湾区科学技术局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8303"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龙湾区投资促进服务中心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8303"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龙湾区财政局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8303"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龙湾区人力资源和社会保障局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8303"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龙湾区住房和城乡建设局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8303"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龙湾区科学技术协会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8303"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温州臻龙建设投资集团有限公司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8303"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龙湾区永中街道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8303"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龙湾区永兴街道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8303"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中共瓯海区委组织部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8303"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瓯海区经济和信息化局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8303"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瓯海区科学技术局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8303"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瓯海区财政局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8303"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瓯海区人力资源和社会保障局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8303"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瓯海区投资促进服务中心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8303"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温州市高教新区发展中心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8303"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温州市高教新区建设中心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8303"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瓯海经济开发区管理委员会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8303"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瓯海区梧田街道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8303"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瓯海区仙岩街道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8303"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瓯海经济开发区建设投资集团有限公司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8303"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中共洞头区委组织部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8303"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洞头区人力资源和社会保障局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8303"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洞头区教育局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8303"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中共乐清市委组织部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8303"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乐清市经济和信息化局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8303"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乐清市教育局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8303"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乐清市科学技术局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8303"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乐清市财政局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8303"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乐清市人力资源和社会保障局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8303"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乐清市住房和城乡建设局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8303"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乐清市柳市镇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8303"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乐清市北白象镇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8303"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乐清市虹桥镇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8303"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浙江乐清经济开发区管理委员会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8303"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浙江乐清湾临港经济开发区管理委员会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8303"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中共瑞安市委组织部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8303"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瑞安市人力资源和社会保障局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8303"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瑞安市安阳街道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8303"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瑞安市东山街道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8303"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瑞安市湖岭镇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8303"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瑞安市委宣传部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8303"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瑞安市住房和城乡建设局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8303"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瑞安市投资促进服务中心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8303"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瑞安市经济和信息化局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8303"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华峰集团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8303"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瑞立集团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8303"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瑞安中学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8303"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永嘉县经济和信息化局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8303"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永嘉县科学技术协会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8303"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永嘉县瓯北街道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8303"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永嘉县乌牛街道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8303"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永嘉投资集团有限公司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8303"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浙江华邦物联技术股份有限公司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8303"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中共文成县委组织部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8303"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文成县科学技术协会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8303"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文成县财政局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8303"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文成县人力资源和社会保障局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8303"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中共平阳县委组织部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8303"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平阳县科学技术局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8303"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平阳经济开发区管理委员会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8303"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平阳县昆阳镇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8303"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平阳县万全镇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8303"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浙江省乌岩岭国家级自然保护区管理中心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8303"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中共泰顺县委组织部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8303"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浙江中星畜牧科技有限公司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8303"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共青团泰顺县委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8303"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泰顺县财政局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8303"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中共苍南县委组织部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8303"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苍南县人力资源和社会保障局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8303"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苍南县科学技术局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8303"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熊猫乳品集团股份有限公司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8303"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中共龙港市委组织部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8303"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龙港市经济发展局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8303"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龙港市财政局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8303"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龙港市人才发展有限公司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8303"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国家税务总局温州经济技术开发区税务局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8303"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温州高新技术产业开发区建设局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8303"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温州高新技术产业开发区经济发展局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8303"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温州高新技术产业开发区科技和人才局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8303"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中共温州市纪委温州市监委派出温州高新技术产业开发区纪检监察工委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8303"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温州市市场监督管理局经济技术开发区分局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8303"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温州高新技术产业开发区投资促进局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8303"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温州经济技术开发区财政局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8303"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温州经济技术开发区国有资产经营有限公司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8303"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温州高新技术产业开发区组织人事部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8303"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温州海洋经济发展示范区管委会组织宣传部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8303"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highlight w:val="none"/>
                <w:u w:val="none"/>
                <w:lang w:val="en-US" w:eastAsia="zh-CN" w:bidi="ar"/>
              </w:rPr>
              <w:t>温州瓯江口大数据有限公司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8303"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温州市瓯江口投资管理有限公司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8303"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温州海洋经济发展示范区管委会经济发展局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8303"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温州市瓯江口开发建设投资集团有限公司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8303"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中共温州市纪委市监委派驻市交通运输局纪检监察组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8303"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中共温州市委办公室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8303"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温州市人民政府办公室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8303"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中共温州市委组织部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8303"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中共温州市委宣传部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8303"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温州市世界温州人服务中心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8303"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中共温州市委政法委员会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8303"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中共温州市委政研室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8303"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中共温州市委全面深化改革委员会办公室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8303"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中共温州市委网络安全和信息化委员会办公室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8303"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中共温州市委机构编制委员会办公室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8303"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温州市发展和改革委员会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8303"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温州市经济和信息化局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8303"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温州市教师教育院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8303"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温州中学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8303"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温州市职业中等专业学校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8303"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温州市科学技术局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8303"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温州市公安局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8303"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温州市国家安全局十支队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8303"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温州市财政局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8303"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温州市数字财政管理中心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8303"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温州市人力资源和社会保障局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8303"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温州市人才发展服务中心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8303"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温州市住房和城乡建设局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8303"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温州市住房保障管理中心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8303"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温州市农业农村局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8303"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温州市商务局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8303"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温州市文化旅游信息中心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8303"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温州市卫生健康委员会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8303"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中共温州市中心医院委员会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8303"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温州市人民医院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8303"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中共温州市中西医结合医院委员会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8303"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温州市疾病预防控制中心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8303"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温州市审计局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8303"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温州市人民政府外事办公室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8303"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温州市工业与能源发展集团有限公司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8303"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温州市人民政府金融工作办公室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8303"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温州市体育局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8303"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温州市统计局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8303"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温州市机关事务管理局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8303"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温州市综合行政执法局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8303"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温州市大数据发展管理局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8303"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温州市投资促进局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8303"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共青团温州市委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8303"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温州市科学技术协会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8303"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温州城市大学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8303"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国家税务总局温州市税务局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8303"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温州医科大学药学院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8303"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温州医科大学附属第一医院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8303"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温州医科大学附属眼视光医院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8303"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温州大学马克思主义学院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8303"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温州大学化学与材料工程学院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8303"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温州大学生命与环境科学学院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8303"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温州理工学院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8303"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温州市应用生物医药信息学重点实验室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8303"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温州职业技术学院人事处（教师工作部）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8303"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温州科技职业学院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8303"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温州技师学院智能控制学院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8303"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温州市工业科学研究院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8303"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温州市科技信息研究院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8303"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温州市科技创新服务中心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8303"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瓯江实验室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8303"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眼视光学和视觉科学国家重点实验室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8303"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国科温州研究院（温州生物材料与工程研究所）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8303"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温州大学激光与光电智能制造研究院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8303"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华中科技大学温州先进制造技术研究院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8303"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浙江大学温州研究院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8303"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中国眼谷（温州眼视光国际创新中心）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8303"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细胞生长因子药物和蛋白制剂国家工程研究中心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8303"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温州（瑞安）智能汽车零部件产业工程师协同创新中心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8303"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温州大学碳中和技术创新研究院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8303"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浙江正理生能科技有限公司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8303"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中国温州人力资源服务产业园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8303"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浙江温州人力资源服务产业园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8303"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厚成人力资源集团有限公司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8303"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温州市智通人力资源服务有限公司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8303"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温州日报报业集团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8303"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温州广播电视传媒集团人事教育中心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8303"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温州市城市建设发展集团有限公司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8303"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浙江东方职业技术学院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8303"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浙商银行股份有限公司温州分行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8303"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金卡智能集团股份有限公司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8303"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浙江力邦合信智能制动系统股份有限公司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8303"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浙江腾腾电气有限公司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8303"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温州市神鹿种业有限公司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8303"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温州创新新材料股份有限公司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8303"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浙江世博新材料股份有限公司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8303"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浙江光达电子科技有限公司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8303"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浙江天正电气股份有限公司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8303"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奔腾激光（浙江）股份有限公司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8303"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浙江电力变压器有限公司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8303"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浙江苍南仪表集团股份有限公司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8303"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温州市润新机械制造有限公司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8303"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32"/>
                <w:szCs w:val="32"/>
                <w:u w:val="none"/>
              </w:rPr>
            </w:pPr>
            <w:r>
              <w:rPr>
                <w:rFonts w:hint="eastAsia" w:ascii="仿宋_GB2312" w:hAnsi="仿宋_GB2312" w:eastAsia="仿宋_GB2312" w:cs="仿宋_GB2312"/>
                <w:i w:val="0"/>
                <w:color w:val="000000"/>
                <w:kern w:val="0"/>
                <w:sz w:val="32"/>
                <w:szCs w:val="32"/>
                <w:u w:val="none"/>
                <w:lang w:val="en-US" w:eastAsia="zh-CN" w:bidi="ar"/>
              </w:rPr>
              <w:t>超达阀门集团股份有限公司</w:t>
            </w:r>
          </w:p>
        </w:tc>
      </w:tr>
    </w:tbl>
    <w:p>
      <w:pPr>
        <w:rPr>
          <w:rFonts w:hint="eastAsia" w:ascii="仿宋_GB2312" w:hAnsi="仿宋_GB2312" w:eastAsia="仿宋_GB2312" w:cs="仿宋_GB2312"/>
          <w:i w:val="0"/>
          <w:iCs w:val="0"/>
          <w:color w:val="000000"/>
          <w:sz w:val="32"/>
          <w:szCs w:val="32"/>
          <w:u w:val="none"/>
          <w:lang w:eastAsia="zh-CN"/>
        </w:rPr>
      </w:pPr>
    </w:p>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77DF69D"/>
    <w:rsid w:val="07CFD56D"/>
    <w:rsid w:val="277DF69D"/>
    <w:rsid w:val="5FFDE2D2"/>
    <w:rsid w:val="6F73A2EB"/>
    <w:rsid w:val="7F7FC0D9"/>
    <w:rsid w:val="BFEB91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customStyle="1" w:styleId="4">
    <w:name w:val="font11"/>
    <w:basedOn w:val="3"/>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Office_11.8.2.10183_F1E327BC-269C-435d-A152-05C5408002CA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2022-12-20T18:05:00Z</dcterms:created>
  <dc:creator>维C</dc:creator>
  <cp:lastModifiedBy>维C</cp:lastModifiedBy>
  <dcterms:modified xsi:type="dcterms:W3CDTF">2022-12-19T16:29:11Z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2052-11.8.2.10183</vt:lpwstr>
  </property>
</Properties>
</file>