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60" w:lineRule="exact"/>
        <w:ind w:left="0" w:leftChars="0" w:firstLine="0" w:firstLineChars="0"/>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附件</w:t>
      </w:r>
    </w:p>
    <w:p>
      <w:pPr>
        <w:keepNext w:val="0"/>
        <w:keepLines w:val="0"/>
        <w:pageBreakBefore w:val="0"/>
        <w:widowControl w:val="0"/>
        <w:kinsoku/>
        <w:wordWrap/>
        <w:overflowPunct/>
        <w:topLinePunct w:val="0"/>
        <w:autoSpaceDE/>
        <w:autoSpaceDN/>
        <w:bidi w:val="0"/>
        <w:snapToGrid/>
        <w:spacing w:line="560" w:lineRule="exact"/>
        <w:ind w:left="0" w:leftChars="0" w:firstLine="0" w:firstLineChars="0"/>
        <w:jc w:val="center"/>
        <w:rPr>
          <w:rFonts w:hint="eastAsia" w:ascii="方正小标宋简体" w:hAnsi="方正小标宋简体" w:eastAsia="方正小标宋简体" w:cs="方正小标宋简体"/>
          <w:color w:val="auto"/>
          <w:sz w:val="40"/>
          <w:szCs w:val="32"/>
          <w:lang w:eastAsia="zh-CN"/>
        </w:rPr>
      </w:pPr>
    </w:p>
    <w:p>
      <w:pPr>
        <w:keepNext w:val="0"/>
        <w:keepLines w:val="0"/>
        <w:pageBreakBefore w:val="0"/>
        <w:widowControl w:val="0"/>
        <w:kinsoku/>
        <w:wordWrap/>
        <w:overflowPunct/>
        <w:topLinePunct w:val="0"/>
        <w:autoSpaceDE/>
        <w:autoSpaceDN/>
        <w:bidi w:val="0"/>
        <w:snapToGrid/>
        <w:spacing w:line="560" w:lineRule="exact"/>
        <w:ind w:left="0" w:leftChars="0" w:firstLine="0" w:firstLineChars="0"/>
        <w:jc w:val="center"/>
        <w:rPr>
          <w:rFonts w:hint="eastAsia" w:ascii="华文中宋" w:hAnsi="华文中宋" w:eastAsia="华文中宋" w:cs="华文中宋"/>
          <w:b/>
          <w:bCs/>
          <w:color w:val="auto"/>
          <w:sz w:val="40"/>
          <w:szCs w:val="32"/>
        </w:rPr>
      </w:pPr>
      <w:r>
        <w:rPr>
          <w:rFonts w:hint="eastAsia" w:ascii="华文中宋" w:hAnsi="华文中宋" w:eastAsia="华文中宋" w:cs="华文中宋"/>
          <w:b/>
          <w:bCs/>
          <w:color w:val="auto"/>
          <w:sz w:val="40"/>
          <w:szCs w:val="32"/>
          <w:lang w:eastAsia="zh-CN"/>
        </w:rPr>
        <w:t>全国、</w:t>
      </w:r>
      <w:r>
        <w:rPr>
          <w:rFonts w:hint="eastAsia" w:ascii="华文中宋" w:hAnsi="华文中宋" w:eastAsia="华文中宋" w:cs="华文中宋"/>
          <w:b/>
          <w:bCs/>
          <w:color w:val="auto"/>
          <w:sz w:val="40"/>
          <w:szCs w:val="32"/>
        </w:rPr>
        <w:t>全省老干部工作先</w:t>
      </w:r>
      <w:r>
        <w:rPr>
          <w:rFonts w:hint="eastAsia" w:ascii="华文中宋" w:hAnsi="华文中宋" w:eastAsia="华文中宋" w:cs="华文中宋"/>
          <w:b/>
          <w:bCs/>
          <w:color w:val="auto"/>
          <w:sz w:val="40"/>
          <w:szCs w:val="32"/>
          <w:lang w:eastAsia="zh-CN"/>
        </w:rPr>
        <w:t>进集体（</w:t>
      </w:r>
      <w:r>
        <w:rPr>
          <w:rFonts w:hint="eastAsia" w:ascii="华文中宋" w:hAnsi="华文中宋" w:eastAsia="华文中宋" w:cs="华文中宋"/>
          <w:b/>
          <w:bCs/>
          <w:color w:val="auto"/>
          <w:sz w:val="40"/>
          <w:szCs w:val="32"/>
        </w:rPr>
        <w:t>先进个人</w:t>
      </w:r>
      <w:r>
        <w:rPr>
          <w:rFonts w:hint="eastAsia" w:ascii="华文中宋" w:hAnsi="华文中宋" w:eastAsia="华文中宋" w:cs="华文中宋"/>
          <w:b/>
          <w:bCs/>
          <w:color w:val="auto"/>
          <w:sz w:val="40"/>
          <w:szCs w:val="32"/>
          <w:lang w:eastAsia="zh-CN"/>
        </w:rPr>
        <w:t>）</w:t>
      </w:r>
    </w:p>
    <w:p>
      <w:pPr>
        <w:keepNext w:val="0"/>
        <w:keepLines w:val="0"/>
        <w:pageBreakBefore w:val="0"/>
        <w:widowControl w:val="0"/>
        <w:kinsoku/>
        <w:wordWrap/>
        <w:overflowPunct/>
        <w:topLinePunct w:val="0"/>
        <w:autoSpaceDE/>
        <w:autoSpaceDN/>
        <w:bidi w:val="0"/>
        <w:snapToGrid/>
        <w:spacing w:line="560" w:lineRule="exact"/>
        <w:ind w:left="0" w:leftChars="0" w:firstLine="0" w:firstLineChars="0"/>
        <w:jc w:val="center"/>
        <w:rPr>
          <w:rFonts w:hint="eastAsia" w:ascii="华文中宋" w:hAnsi="华文中宋" w:eastAsia="华文中宋" w:cs="华文中宋"/>
          <w:b/>
          <w:bCs/>
          <w:color w:val="auto"/>
          <w:sz w:val="40"/>
          <w:szCs w:val="32"/>
          <w:lang w:eastAsia="zh-CN"/>
        </w:rPr>
      </w:pPr>
      <w:r>
        <w:rPr>
          <w:rFonts w:hint="eastAsia" w:ascii="华文中宋" w:hAnsi="华文中宋" w:eastAsia="华文中宋" w:cs="华文中宋"/>
          <w:b/>
          <w:bCs/>
          <w:color w:val="auto"/>
          <w:sz w:val="40"/>
          <w:szCs w:val="32"/>
        </w:rPr>
        <w:t>拟推荐对象</w:t>
      </w:r>
      <w:r>
        <w:rPr>
          <w:rFonts w:hint="eastAsia" w:ascii="华文中宋" w:hAnsi="华文中宋" w:eastAsia="华文中宋" w:cs="华文中宋"/>
          <w:b/>
          <w:bCs/>
          <w:color w:val="auto"/>
          <w:sz w:val="40"/>
          <w:szCs w:val="32"/>
          <w:lang w:eastAsia="zh-CN"/>
        </w:rPr>
        <w:t>先进事迹简介汇编</w:t>
      </w:r>
    </w:p>
    <w:p>
      <w:pPr>
        <w:keepNext w:val="0"/>
        <w:keepLines w:val="0"/>
        <w:pageBreakBefore w:val="0"/>
        <w:widowControl w:val="0"/>
        <w:kinsoku/>
        <w:wordWrap/>
        <w:overflowPunct/>
        <w:topLinePunct w:val="0"/>
        <w:autoSpaceDE/>
        <w:autoSpaceDN/>
        <w:bidi w:val="0"/>
        <w:snapToGrid/>
        <w:spacing w:line="560" w:lineRule="exact"/>
        <w:ind w:firstLine="632" w:firstLineChars="200"/>
        <w:jc w:val="center"/>
        <w:rPr>
          <w:rFonts w:hint="eastAsia" w:ascii="方正小标宋简体" w:hAnsi="方正小标宋简体" w:eastAsia="方正小标宋简体" w:cs="方正小标宋简体"/>
          <w:color w:val="auto"/>
          <w:lang w:val="en-US" w:eastAsia="zh-CN"/>
        </w:rPr>
      </w:pPr>
    </w:p>
    <w:p>
      <w:pPr>
        <w:pStyle w:val="2"/>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一、全国、</w:t>
      </w:r>
      <w:r>
        <w:rPr>
          <w:rFonts w:hint="eastAsia" w:ascii="黑体" w:hAnsi="黑体" w:eastAsia="黑体" w:cs="黑体"/>
          <w:b w:val="0"/>
          <w:bCs w:val="0"/>
          <w:color w:val="auto"/>
          <w:sz w:val="32"/>
          <w:szCs w:val="32"/>
        </w:rPr>
        <w:t>全省老干部工作先</w:t>
      </w:r>
      <w:r>
        <w:rPr>
          <w:rFonts w:hint="eastAsia" w:ascii="黑体" w:hAnsi="黑体" w:eastAsia="黑体" w:cs="黑体"/>
          <w:b w:val="0"/>
          <w:bCs w:val="0"/>
          <w:color w:val="auto"/>
          <w:sz w:val="32"/>
          <w:szCs w:val="32"/>
          <w:lang w:eastAsia="zh-CN"/>
        </w:rPr>
        <w:t>进个人</w:t>
      </w:r>
      <w:r>
        <w:rPr>
          <w:rFonts w:hint="eastAsia" w:ascii="黑体" w:hAnsi="黑体" w:eastAsia="黑体" w:cs="黑体"/>
          <w:b w:val="0"/>
          <w:bCs w:val="0"/>
          <w:color w:val="auto"/>
          <w:sz w:val="32"/>
          <w:szCs w:val="32"/>
        </w:rPr>
        <w:t>拟推荐对象</w:t>
      </w:r>
      <w:r>
        <w:rPr>
          <w:rFonts w:hint="eastAsia" w:ascii="黑体" w:hAnsi="黑体" w:eastAsia="黑体" w:cs="黑体"/>
          <w:b w:val="0"/>
          <w:bCs w:val="0"/>
          <w:color w:val="auto"/>
          <w:sz w:val="32"/>
          <w:szCs w:val="32"/>
          <w:lang w:eastAsia="zh-CN"/>
        </w:rPr>
        <w:t>先进事迹简介</w:t>
      </w:r>
      <w:bookmarkStart w:id="0" w:name="_GoBack"/>
      <w:bookmarkEnd w:id="0"/>
    </w:p>
    <w:p>
      <w:pPr>
        <w:pStyle w:val="2"/>
        <w:ind w:firstLine="632"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bdr w:val="single" w:sz="4" w:space="0"/>
          <w:lang w:val="en-US" w:eastAsia="zh-CN"/>
        </w:rPr>
        <w:t>赵乐平</w:t>
      </w:r>
      <w:r>
        <w:rPr>
          <w:rFonts w:hint="eastAsia" w:ascii="仿宋" w:hAnsi="仿宋" w:eastAsia="仿宋" w:cs="仿宋"/>
          <w:b/>
          <w:bCs/>
          <w:color w:val="auto"/>
          <w:sz w:val="32"/>
          <w:szCs w:val="32"/>
          <w:lang w:val="en-US" w:eastAsia="zh-CN"/>
        </w:rPr>
        <w:t>同志先进事迹简介：</w:t>
      </w:r>
      <w:r>
        <w:rPr>
          <w:rFonts w:hint="eastAsia" w:ascii="仿宋" w:hAnsi="仿宋" w:eastAsia="仿宋" w:cs="仿宋"/>
          <w:color w:val="auto"/>
          <w:sz w:val="32"/>
          <w:szCs w:val="32"/>
          <w:bdr w:val="single" w:color="auto" w:sz="4" w:space="0"/>
        </w:rPr>
        <w:t>赵乐平</w:t>
      </w:r>
      <w:r>
        <w:rPr>
          <w:rFonts w:hint="eastAsia" w:ascii="仿宋" w:hAnsi="仿宋" w:eastAsia="仿宋" w:cs="仿宋"/>
          <w:color w:val="auto"/>
          <w:sz w:val="32"/>
          <w:szCs w:val="32"/>
        </w:rPr>
        <w:t>，男，汉族，1970年9月出生，2021年2月因病去世，浙江乐清</w:t>
      </w:r>
      <w:r>
        <w:rPr>
          <w:rFonts w:hint="eastAsia" w:ascii="仿宋" w:hAnsi="仿宋" w:eastAsia="仿宋" w:cs="仿宋"/>
          <w:color w:val="auto"/>
          <w:sz w:val="32"/>
          <w:szCs w:val="32"/>
          <w:lang w:eastAsia="zh-CN"/>
        </w:rPr>
        <w:t>人</w:t>
      </w:r>
      <w:r>
        <w:rPr>
          <w:rFonts w:hint="eastAsia" w:ascii="仿宋" w:hAnsi="仿宋" w:eastAsia="仿宋" w:cs="仿宋"/>
          <w:color w:val="auto"/>
          <w:sz w:val="32"/>
          <w:szCs w:val="32"/>
        </w:rPr>
        <w:t>，1990年3月入党，1992年8月参加工作，中央党校研究生学历，2016年11月至2021年2月，任中共温州市委组织部副部长、市委老干部局局长、市离退休干部党工委书记。2018年确诊肺癌后，他没有“歇一歇”，反而以满腔热情争分夺秒地为老干部服务，直至2021年2月与世长辞。在化疗间隙拼命工作，经常带着留置针和药盒从医院请假出来工作、研究解决问题，大胆创新了“康博会”“教育联盟”等行之有效的工作载体，为老干部工作高质量发展作出了突出贡献。直到弥留之际还心系工作，在病床上主持编印《老干部工作品牌标准化手册》，每次醒来第一件事就是了解工作进度，直至再也无法醒来。老干部说有他时好暖心，没了他太痛心。时任省委常委、组织部长黄建发对其事迹批示：乐平同志事迹感人，他敬业奉献，用心用情服务好老干部，在平凡的岗位上做出了不平凡的成绩，全省老干部工作部门要向他学习。</w:t>
      </w:r>
    </w:p>
    <w:p>
      <w:pPr>
        <w:keepNext w:val="0"/>
        <w:keepLines w:val="0"/>
        <w:pageBreakBefore w:val="0"/>
        <w:widowControl w:val="0"/>
        <w:kinsoku/>
        <w:wordWrap/>
        <w:overflowPunct/>
        <w:topLinePunct w:val="0"/>
        <w:autoSpaceDE/>
        <w:autoSpaceDN/>
        <w:bidi w:val="0"/>
        <w:adjustRightInd w:val="0"/>
        <w:snapToGrid/>
        <w:spacing w:line="560" w:lineRule="exact"/>
        <w:ind w:firstLine="632"/>
        <w:jc w:val="both"/>
        <w:textAlignment w:val="baseline"/>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2.陈湘茹同志先进事迹简介：</w:t>
      </w:r>
      <w:r>
        <w:rPr>
          <w:rFonts w:hint="eastAsia" w:ascii="仿宋" w:hAnsi="仿宋" w:eastAsia="仿宋" w:cs="仿宋"/>
          <w:color w:val="auto"/>
          <w:sz w:val="32"/>
          <w:szCs w:val="32"/>
          <w:lang w:val="en-US" w:eastAsia="zh-CN"/>
        </w:rPr>
        <w:t>陈湘茹，女，汉族，1979年12月出生，浙江温州人，2003年6月入党，2001年9月参加工作，从事老干部工作二十年，中央党校大学学历，现任鹿城老干部大学管理中心主任。陈湘茹同志大学毕业后一直从事离退休干部工作，她始终牢记“让党组织放心，让老同志满意”的工作初心，坚守“五心服务、无私奉献”的理念，具有强烈的事业心、责任感和尊老敬老的良好风尚，与不少老干部成了“忘年交”，被老干部称为“贴心小棉袄”。她二十</w:t>
      </w:r>
      <w:r>
        <w:rPr>
          <w:rFonts w:hint="eastAsia" w:ascii="仿宋" w:hAnsi="仿宋" w:eastAsia="仿宋" w:cs="仿宋"/>
          <w:color w:val="auto"/>
          <w:sz w:val="32"/>
          <w:szCs w:val="32"/>
        </w:rPr>
        <w:t>年如一日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在</w:t>
      </w:r>
      <w:r>
        <w:rPr>
          <w:rFonts w:hint="eastAsia" w:ascii="仿宋" w:hAnsi="仿宋" w:eastAsia="仿宋" w:cs="仿宋"/>
          <w:color w:val="auto"/>
          <w:sz w:val="32"/>
          <w:szCs w:val="32"/>
        </w:rPr>
        <w:t>平凡</w:t>
      </w:r>
      <w:r>
        <w:rPr>
          <w:rFonts w:hint="eastAsia" w:ascii="仿宋" w:hAnsi="仿宋" w:eastAsia="仿宋" w:cs="仿宋"/>
          <w:color w:val="auto"/>
          <w:sz w:val="32"/>
          <w:szCs w:val="32"/>
          <w:lang w:val="en-US" w:eastAsia="zh-CN"/>
        </w:rPr>
        <w:t>岗位</w:t>
      </w:r>
      <w:r>
        <w:rPr>
          <w:rFonts w:hint="eastAsia" w:ascii="仿宋" w:hAnsi="仿宋" w:eastAsia="仿宋" w:cs="仿宋"/>
          <w:color w:val="auto"/>
          <w:sz w:val="32"/>
          <w:szCs w:val="32"/>
        </w:rPr>
        <w:t>中不计回报的付出，淡泊名利、默默奉献其青春，在岁月的历练中</w:t>
      </w:r>
      <w:r>
        <w:rPr>
          <w:rFonts w:hint="eastAsia" w:ascii="仿宋" w:hAnsi="仿宋" w:eastAsia="仿宋" w:cs="仿宋"/>
          <w:color w:val="auto"/>
          <w:sz w:val="32"/>
          <w:szCs w:val="32"/>
          <w:lang w:val="en-US" w:eastAsia="zh-CN"/>
        </w:rPr>
        <w:t>与老同志铸成一座“心与心”的桥梁，折射</w:t>
      </w:r>
      <w:r>
        <w:rPr>
          <w:rFonts w:hint="eastAsia" w:ascii="仿宋" w:hAnsi="仿宋" w:eastAsia="仿宋" w:cs="仿宋"/>
          <w:color w:val="auto"/>
          <w:sz w:val="32"/>
          <w:szCs w:val="32"/>
        </w:rPr>
        <w:t>出耀眼的光芒</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赢得了广大老干部的充分信任与赞誉。她曾先后在2004年，被评为全省老干部工作部门老年大学先进工作者；2014年，被评为鹿城区先进生产（工作）者；2017年，被评为全市老干部工作先进个人。</w:t>
      </w:r>
    </w:p>
    <w:p>
      <w:pPr>
        <w:keepNext w:val="0"/>
        <w:keepLines w:val="0"/>
        <w:pageBreakBefore w:val="0"/>
        <w:widowControl w:val="0"/>
        <w:kinsoku/>
        <w:wordWrap/>
        <w:overflowPunct/>
        <w:topLinePunct w:val="0"/>
        <w:autoSpaceDE/>
        <w:autoSpaceDN/>
        <w:bidi w:val="0"/>
        <w:snapToGrid/>
        <w:spacing w:line="560" w:lineRule="exact"/>
        <w:ind w:firstLine="632"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3.胡林海同志先进事迹简介：</w:t>
      </w:r>
      <w:r>
        <w:rPr>
          <w:rFonts w:hint="eastAsia" w:ascii="仿宋" w:hAnsi="仿宋" w:eastAsia="仿宋" w:cs="仿宋"/>
          <w:color w:val="auto"/>
          <w:sz w:val="32"/>
          <w:szCs w:val="32"/>
        </w:rPr>
        <w:t>胡林海，男，汉族，1976年5月出生，</w:t>
      </w:r>
      <w:r>
        <w:rPr>
          <w:rFonts w:hint="eastAsia" w:ascii="仿宋" w:hAnsi="仿宋" w:eastAsia="仿宋" w:cs="仿宋"/>
          <w:color w:val="auto"/>
          <w:sz w:val="32"/>
          <w:szCs w:val="32"/>
          <w:lang w:eastAsia="zh-CN"/>
        </w:rPr>
        <w:t>浙江温州人</w:t>
      </w:r>
      <w:r>
        <w:rPr>
          <w:rFonts w:hint="eastAsia" w:ascii="仿宋" w:hAnsi="仿宋" w:eastAsia="仿宋" w:cs="仿宋"/>
          <w:color w:val="auto"/>
          <w:sz w:val="32"/>
          <w:szCs w:val="32"/>
        </w:rPr>
        <w:t>，1999年6月入党，1996年12月参加工作，2017年1月调任区委老干部局（关工委办）担任负责人至今，大学学历，现任瓯海区委组织部副部长（保留正科长级），区委老干部局局长，区关心下一代工作委员会副主任（兼），区委组织部一级主任科员，区政协常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他勇于担当，攻坚克难，解决了老干部教育活动场所改造装修工程、老干部医务室改革等老大难问题，并利用全区“金角银边”闲置地，联片建设老干部门球场9块，使老干部活动场地面积跃增至6000多平方米。他引入社工理念，创新推出老干部“四大”人生、“金婚影记”等服务项目，延伸服务内容，提升</w:t>
      </w:r>
      <w:r>
        <w:rPr>
          <w:rFonts w:hint="eastAsia" w:ascii="仿宋" w:hAnsi="仿宋" w:eastAsia="仿宋" w:cs="仿宋"/>
          <w:color w:val="auto"/>
          <w:sz w:val="32"/>
          <w:szCs w:val="32"/>
          <w:lang w:eastAsia="zh-CN"/>
        </w:rPr>
        <w:t>了</w:t>
      </w:r>
      <w:r>
        <w:rPr>
          <w:rFonts w:hint="eastAsia" w:ascii="仿宋" w:hAnsi="仿宋" w:eastAsia="仿宋" w:cs="仿宋"/>
          <w:color w:val="auto"/>
          <w:sz w:val="32"/>
          <w:szCs w:val="32"/>
        </w:rPr>
        <w:t>老干部获得感和满足感。他思维活跃，“金点子”频出，注册“银龄群团发展中心”，不断孵化壮大老干部团体组织，在此基础上，推出“银龄党建联盟”，引导老干部组团式助力中心工作和基层社会治理。相关做法获省市委老干部局批示肯定。在他任职的四年多来，瓯海区老干部</w:t>
      </w:r>
      <w:r>
        <w:rPr>
          <w:rFonts w:hint="eastAsia" w:ascii="仿宋" w:hAnsi="仿宋" w:eastAsia="仿宋" w:cs="仿宋"/>
          <w:color w:val="auto"/>
          <w:sz w:val="32"/>
          <w:szCs w:val="32"/>
          <w:lang w:eastAsia="zh-CN"/>
        </w:rPr>
        <w:t>系统和</w:t>
      </w:r>
      <w:r>
        <w:rPr>
          <w:rFonts w:hint="eastAsia" w:ascii="仿宋" w:hAnsi="仿宋" w:eastAsia="仿宋" w:cs="仿宋"/>
          <w:color w:val="auto"/>
          <w:sz w:val="32"/>
          <w:szCs w:val="32"/>
        </w:rPr>
        <w:t>关工委</w:t>
      </w:r>
      <w:r>
        <w:rPr>
          <w:rFonts w:hint="eastAsia" w:ascii="仿宋" w:hAnsi="仿宋" w:eastAsia="仿宋" w:cs="仿宋"/>
          <w:color w:val="auto"/>
          <w:sz w:val="32"/>
          <w:szCs w:val="32"/>
          <w:lang w:eastAsia="zh-CN"/>
        </w:rPr>
        <w:t>系统共</w:t>
      </w:r>
      <w:r>
        <w:rPr>
          <w:rFonts w:hint="eastAsia" w:ascii="仿宋" w:hAnsi="仿宋" w:eastAsia="仿宋" w:cs="仿宋"/>
          <w:color w:val="auto"/>
          <w:sz w:val="32"/>
          <w:szCs w:val="32"/>
        </w:rPr>
        <w:t>获得全国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市各类</w:t>
      </w:r>
      <w:r>
        <w:rPr>
          <w:rFonts w:hint="eastAsia" w:ascii="仿宋" w:hAnsi="仿宋" w:eastAsia="仿宋" w:cs="仿宋"/>
          <w:color w:val="auto"/>
          <w:sz w:val="32"/>
          <w:szCs w:val="32"/>
          <w:lang w:eastAsia="zh-CN"/>
        </w:rPr>
        <w:t>荣誉</w:t>
      </w:r>
      <w:r>
        <w:rPr>
          <w:rFonts w:hint="eastAsia" w:ascii="仿宋" w:hAnsi="仿宋" w:eastAsia="仿宋" w:cs="仿宋"/>
          <w:color w:val="auto"/>
          <w:sz w:val="32"/>
          <w:szCs w:val="32"/>
        </w:rPr>
        <w:t>20余项，涌现了宋玲华等老干部先进典型。</w:t>
      </w:r>
    </w:p>
    <w:p>
      <w:pPr>
        <w:pStyle w:val="27"/>
        <w:keepNext w:val="0"/>
        <w:keepLines w:val="0"/>
        <w:pageBreakBefore w:val="0"/>
        <w:widowControl w:val="0"/>
        <w:kinsoku/>
        <w:wordWrap/>
        <w:overflowPunct/>
        <w:topLinePunct w:val="0"/>
        <w:autoSpaceDE/>
        <w:autoSpaceDN/>
        <w:bidi w:val="0"/>
        <w:snapToGrid/>
        <w:spacing w:line="560" w:lineRule="exact"/>
        <w:jc w:val="both"/>
        <w:rPr>
          <w:rFonts w:hint="eastAsia" w:ascii="仿宋" w:hAnsi="仿宋" w:eastAsia="仿宋" w:cs="仿宋"/>
          <w:color w:val="auto"/>
          <w:sz w:val="32"/>
          <w:szCs w:val="32"/>
        </w:rPr>
      </w:pPr>
      <w:r>
        <w:rPr>
          <w:rFonts w:hint="eastAsia" w:ascii="仿宋" w:hAnsi="仿宋" w:eastAsia="仿宋" w:cs="仿宋"/>
          <w:b/>
          <w:bCs/>
          <w:color w:val="auto"/>
          <w:kern w:val="2"/>
          <w:sz w:val="32"/>
          <w:szCs w:val="32"/>
          <w:lang w:val="en-US" w:eastAsia="zh-CN" w:bidi="ar-SA"/>
        </w:rPr>
        <w:t>4.彭增炜同志先进事迹简介：</w:t>
      </w:r>
      <w:r>
        <w:rPr>
          <w:rFonts w:hint="eastAsia" w:ascii="仿宋" w:hAnsi="仿宋" w:eastAsia="仿宋" w:cs="仿宋"/>
          <w:b w:val="0"/>
          <w:bCs w:val="0"/>
          <w:color w:val="auto"/>
          <w:kern w:val="2"/>
          <w:sz w:val="32"/>
          <w:szCs w:val="32"/>
          <w:lang w:val="en-US" w:eastAsia="zh-CN" w:bidi="ar-SA"/>
        </w:rPr>
        <w:t>彭增炜，男，汉族，1974年4月出生，中共党员，大学学历，1996年8月参加工作，连续从事老干部工作2年半，现任洞头区委组织部副部长。</w:t>
      </w:r>
      <w:r>
        <w:rPr>
          <w:rFonts w:hint="eastAsia" w:ascii="仿宋" w:hAnsi="仿宋" w:eastAsia="仿宋" w:cs="仿宋"/>
          <w:color w:val="auto"/>
          <w:sz w:val="32"/>
          <w:szCs w:val="32"/>
        </w:rPr>
        <w:t>精耕老干部工作田，争做老同志贴心人。他</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为离退休老同志提供精准化服务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发挥老干部正能量</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助推区委中心工作等方面积极发挥作用。一</w:t>
      </w:r>
      <w:r>
        <w:rPr>
          <w:rFonts w:hint="eastAsia" w:ascii="仿宋" w:hAnsi="仿宋" w:eastAsia="仿宋" w:cs="仿宋"/>
          <w:color w:val="auto"/>
          <w:sz w:val="32"/>
          <w:szCs w:val="32"/>
          <w:lang w:eastAsia="zh-CN"/>
        </w:rPr>
        <w:t>是</w:t>
      </w:r>
      <w:r>
        <w:rPr>
          <w:rFonts w:hint="eastAsia" w:ascii="仿宋" w:hAnsi="仿宋" w:eastAsia="仿宋" w:cs="仿宋"/>
          <w:color w:val="auto"/>
          <w:sz w:val="32"/>
          <w:szCs w:val="32"/>
        </w:rPr>
        <w:t>运行管理机制上有新成效。机构改革后，老干部局并入区委组织部，老干部工作列为全区组织工作五大行动之一，老干部工作力量得到增强，管理力度增大，工作推进增效。二</w:t>
      </w:r>
      <w:r>
        <w:rPr>
          <w:rFonts w:hint="eastAsia" w:ascii="仿宋" w:hAnsi="仿宋" w:eastAsia="仿宋" w:cs="仿宋"/>
          <w:color w:val="auto"/>
          <w:sz w:val="32"/>
          <w:szCs w:val="32"/>
          <w:lang w:eastAsia="zh-CN"/>
        </w:rPr>
        <w:t>是</w:t>
      </w:r>
      <w:r>
        <w:rPr>
          <w:rFonts w:hint="eastAsia" w:ascii="仿宋" w:hAnsi="仿宋" w:eastAsia="仿宋" w:cs="仿宋"/>
          <w:color w:val="auto"/>
          <w:sz w:val="32"/>
          <w:szCs w:val="32"/>
        </w:rPr>
        <w:t>教育活动阵地建设上有新突破。统筹规划，老干部教育延伸至离岛乡镇。增建老干部大学大门分校，进一步满足离岛老干部的教育活动需求，形成区、街道（乡镇）、</w:t>
      </w:r>
      <w:r>
        <w:rPr>
          <w:rFonts w:hint="eastAsia" w:ascii="仿宋" w:hAnsi="仿宋" w:eastAsia="仿宋" w:cs="仿宋"/>
          <w:color w:val="auto"/>
          <w:sz w:val="32"/>
          <w:szCs w:val="32"/>
          <w:lang w:eastAsia="zh-CN"/>
        </w:rPr>
        <w:t>村社</w:t>
      </w:r>
      <w:r>
        <w:rPr>
          <w:rFonts w:hint="eastAsia" w:ascii="仿宋" w:hAnsi="仿宋" w:eastAsia="仿宋" w:cs="仿宋"/>
          <w:color w:val="auto"/>
          <w:sz w:val="32"/>
          <w:szCs w:val="32"/>
        </w:rPr>
        <w:t>三级联动态势。三</w:t>
      </w:r>
      <w:r>
        <w:rPr>
          <w:rFonts w:hint="eastAsia" w:ascii="仿宋" w:hAnsi="仿宋" w:eastAsia="仿宋" w:cs="仿宋"/>
          <w:color w:val="auto"/>
          <w:sz w:val="32"/>
          <w:szCs w:val="32"/>
          <w:lang w:eastAsia="zh-CN"/>
        </w:rPr>
        <w:t>是</w:t>
      </w:r>
      <w:r>
        <w:rPr>
          <w:rFonts w:hint="eastAsia" w:ascii="仿宋" w:hAnsi="仿宋" w:eastAsia="仿宋" w:cs="仿宋"/>
          <w:color w:val="auto"/>
          <w:sz w:val="32"/>
          <w:szCs w:val="32"/>
        </w:rPr>
        <w:t>老干部工作高质量发展上有新举措。坚持以老干部党建引领为主线，25家离退休支部全部创成市级“五好”星级支部，“党建”+引领老干部正能量发挥起重要示范作用。四</w:t>
      </w:r>
      <w:r>
        <w:rPr>
          <w:rFonts w:hint="eastAsia" w:ascii="仿宋" w:hAnsi="仿宋" w:eastAsia="仿宋" w:cs="仿宋"/>
          <w:color w:val="auto"/>
          <w:sz w:val="32"/>
          <w:szCs w:val="32"/>
          <w:lang w:eastAsia="zh-CN"/>
        </w:rPr>
        <w:t>是</w:t>
      </w:r>
      <w:r>
        <w:rPr>
          <w:rFonts w:hint="eastAsia" w:ascii="仿宋" w:hAnsi="仿宋" w:eastAsia="仿宋" w:cs="仿宋"/>
          <w:color w:val="auto"/>
          <w:sz w:val="32"/>
          <w:szCs w:val="32"/>
        </w:rPr>
        <w:t>老干部工作影响力上有新局面。立足于好榜样好典型树立，不断扩大宣传力度，真心真情关爱老同志，讲好老干部故事，形成良好的社会宣传氛围。</w:t>
      </w:r>
    </w:p>
    <w:p>
      <w:pPr>
        <w:keepNext w:val="0"/>
        <w:keepLines w:val="0"/>
        <w:pageBreakBefore w:val="0"/>
        <w:widowControl w:val="0"/>
        <w:kinsoku/>
        <w:wordWrap/>
        <w:overflowPunct/>
        <w:topLinePunct w:val="0"/>
        <w:autoSpaceDE/>
        <w:autoSpaceDN/>
        <w:bidi w:val="0"/>
        <w:snapToGrid/>
        <w:spacing w:line="560" w:lineRule="exact"/>
        <w:ind w:firstLine="634"/>
        <w:rPr>
          <w:rFonts w:hint="eastAsia" w:ascii="仿宋" w:hAnsi="仿宋" w:eastAsia="仿宋" w:cs="仿宋"/>
          <w:bCs/>
          <w:color w:val="auto"/>
          <w:sz w:val="32"/>
          <w:szCs w:val="32"/>
          <w:lang w:val="en-US" w:eastAsia="zh-CN"/>
        </w:rPr>
      </w:pPr>
      <w:r>
        <w:rPr>
          <w:rFonts w:hint="eastAsia" w:ascii="仿宋" w:hAnsi="仿宋" w:eastAsia="仿宋" w:cs="仿宋"/>
          <w:b/>
          <w:bCs/>
          <w:color w:val="auto"/>
          <w:sz w:val="32"/>
          <w:szCs w:val="32"/>
          <w:lang w:val="en-US" w:eastAsia="zh-CN"/>
        </w:rPr>
        <w:t>5.</w:t>
      </w:r>
      <w:r>
        <w:rPr>
          <w:rFonts w:hint="eastAsia" w:ascii="仿宋" w:hAnsi="仿宋" w:eastAsia="仿宋" w:cs="仿宋"/>
          <w:b/>
          <w:bCs/>
          <w:color w:val="auto"/>
          <w:sz w:val="32"/>
          <w:szCs w:val="32"/>
          <w:lang w:eastAsia="zh-CN"/>
        </w:rPr>
        <w:t>黄海鸥同志先进事迹简介：</w:t>
      </w:r>
      <w:r>
        <w:rPr>
          <w:rFonts w:hint="eastAsia" w:ascii="仿宋" w:hAnsi="仿宋" w:eastAsia="仿宋" w:cs="仿宋"/>
          <w:bCs/>
          <w:color w:val="auto"/>
          <w:sz w:val="32"/>
          <w:szCs w:val="32"/>
          <w:lang w:val="en-US" w:eastAsia="zh-CN"/>
        </w:rPr>
        <w:t>黄海鸥，女，汉族，1970年2月出生，浙江乐清人，1989年8月参加工作，中共党员，大学学历，连续从事离退休干部工作20年，现任乐清市柳市镇组织员。</w:t>
      </w:r>
      <w:r>
        <w:rPr>
          <w:rFonts w:hint="eastAsia" w:ascii="仿宋" w:hAnsi="仿宋" w:eastAsia="仿宋" w:cs="仿宋"/>
          <w:color w:val="auto"/>
          <w:sz w:val="32"/>
          <w:szCs w:val="32"/>
          <w:lang w:eastAsia="zh-CN"/>
        </w:rPr>
        <w:t>黄</w:t>
      </w:r>
      <w:r>
        <w:rPr>
          <w:rFonts w:hint="eastAsia" w:ascii="仿宋" w:hAnsi="仿宋" w:eastAsia="仿宋" w:cs="仿宋"/>
          <w:bCs/>
          <w:color w:val="auto"/>
          <w:sz w:val="32"/>
          <w:szCs w:val="32"/>
          <w:lang w:val="en-US" w:eastAsia="zh-CN"/>
        </w:rPr>
        <w:t>海鸥是一名镇街基层干部，2001年开始专职从事老干部工作，兢兢业业20年。20年来，她争做履践致远的老干部工作引领者，认真落实党的老干部政策，不断探索新时代离退休干部党建工作的运行新机制，不遗余力保障离退休干部各项生活待遇，不停丰富活跃老干部的文体生活，凭借着廉洁奉公、克难攻坚的工作作风，为柳市镇老干部工作打下了坚实的基础，获得了领导、同事和老干部的高度肯定。2009年、2011年被评为乐清市老干部工作先进个人。</w:t>
      </w:r>
    </w:p>
    <w:p>
      <w:pPr>
        <w:pStyle w:val="2"/>
        <w:keepNext w:val="0"/>
        <w:keepLines w:val="0"/>
        <w:pageBreakBefore w:val="0"/>
        <w:widowControl w:val="0"/>
        <w:kinsoku/>
        <w:wordWrap/>
        <w:overflowPunct/>
        <w:topLinePunct w:val="0"/>
        <w:autoSpaceDE/>
        <w:autoSpaceDN/>
        <w:bidi w:val="0"/>
        <w:snapToGrid/>
        <w:spacing w:after="0" w:line="560" w:lineRule="exact"/>
        <w:rPr>
          <w:rFonts w:hint="default"/>
          <w:b w:val="0"/>
          <w:bCs w:val="0"/>
          <w:color w:val="auto"/>
          <w:lang w:val="en-US" w:eastAsia="zh-CN"/>
        </w:rPr>
      </w:pPr>
      <w:r>
        <w:rPr>
          <w:rFonts w:hint="eastAsia" w:ascii="仿宋" w:hAnsi="仿宋" w:eastAsia="仿宋" w:cs="仿宋"/>
          <w:bCs/>
          <w:color w:val="auto"/>
          <w:sz w:val="32"/>
          <w:szCs w:val="32"/>
          <w:lang w:val="en-US" w:eastAsia="zh-CN"/>
        </w:rPr>
        <w:t xml:space="preserve">  6.</w:t>
      </w:r>
      <w:r>
        <w:rPr>
          <w:rFonts w:hint="eastAsia" w:ascii="仿宋" w:hAnsi="仿宋" w:eastAsia="仿宋" w:cs="仿宋"/>
          <w:b/>
          <w:bCs/>
          <w:color w:val="auto"/>
          <w:sz w:val="32"/>
          <w:szCs w:val="32"/>
          <w:lang w:val="en-US" w:eastAsia="zh-CN"/>
        </w:rPr>
        <w:t>蔡锋民</w:t>
      </w:r>
      <w:r>
        <w:rPr>
          <w:rFonts w:hint="eastAsia" w:ascii="仿宋" w:hAnsi="仿宋" w:eastAsia="仿宋" w:cs="仿宋"/>
          <w:b/>
          <w:bCs/>
          <w:color w:val="auto"/>
          <w:sz w:val="32"/>
          <w:szCs w:val="32"/>
          <w:lang w:eastAsia="zh-CN"/>
        </w:rPr>
        <w:t>同志先进事迹简介：</w:t>
      </w:r>
      <w:r>
        <w:rPr>
          <w:rFonts w:hint="eastAsia" w:ascii="仿宋" w:hAnsi="仿宋" w:eastAsia="仿宋" w:cs="仿宋"/>
          <w:b w:val="0"/>
          <w:bCs w:val="0"/>
          <w:color w:val="auto"/>
          <w:sz w:val="32"/>
          <w:szCs w:val="32"/>
          <w:lang w:eastAsia="zh-CN"/>
        </w:rPr>
        <w:t>蔡锋民，男，汉族，1977年11月出生，浙江瑞安人，1995年12月参加工作，中共党员，大学学历，连续从事离退休干部工作15年，现任瑞安市委组织部老干部保健服务科科长，四级主任科员。他牵头探索建立 “三人小组” 结对走访机制，为老干部提供车辆接送、快递服务、血压测量、金融知识讲解等多元化服务，确保老干部“难时有人帮、病时有人看”，并主动结对联系20多名独居老干部，坚持每周一电话，每月一走访，主动上门解决老干部实际困难，让老干部真切感受到党组织的关怀和温暖。他坚持做好“四必访”，特别是老干部病故，因为地方习俗的原因，老干部遗体告别仪式都安排在凌晨举行，无论是严寒酷暑或是节假年休，他都能不辞辛劳就赶赴现场，并积极协调丧葬事宜，为老干部家属带去组织的慰问和缅怀。在老干部眼里，他是办事可靠的“后生儿”，同时也是值得信任的知心朋友。他想方设法把服务送到老干部椅前床头。他率全市之先，组织医疗力量为居住在山区与行动不便、丧失自理能力的离退休干部开展上门诊疗服务。多年来，他走遍了离休干部居住的山区、乡村和社区，为老干部送医、送药720人次，及时发现生病征兆，防止小病拖成大患。</w:t>
      </w:r>
    </w:p>
    <w:p>
      <w:pPr>
        <w:pStyle w:val="4"/>
        <w:keepNext w:val="0"/>
        <w:keepLines w:val="0"/>
        <w:pageBreakBefore w:val="0"/>
        <w:widowControl w:val="0"/>
        <w:kinsoku/>
        <w:wordWrap/>
        <w:overflowPunct/>
        <w:topLinePunct w:val="0"/>
        <w:autoSpaceDE/>
        <w:autoSpaceDN/>
        <w:bidi w:val="0"/>
        <w:snapToGrid/>
        <w:spacing w:after="0" w:line="560" w:lineRule="exact"/>
        <w:ind w:firstLine="632"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7.金伯微</w:t>
      </w:r>
      <w:r>
        <w:rPr>
          <w:rFonts w:hint="eastAsia" w:ascii="仿宋" w:hAnsi="仿宋" w:eastAsia="仿宋" w:cs="仿宋"/>
          <w:b/>
          <w:bCs/>
          <w:color w:val="auto"/>
          <w:sz w:val="32"/>
          <w:szCs w:val="32"/>
          <w:lang w:eastAsia="zh-CN"/>
        </w:rPr>
        <w:t>同志先进事迹简介：</w:t>
      </w:r>
      <w:r>
        <w:rPr>
          <w:rFonts w:hint="eastAsia" w:ascii="仿宋" w:hAnsi="仿宋" w:eastAsia="仿宋" w:cs="仿宋"/>
          <w:color w:val="auto"/>
          <w:sz w:val="32"/>
          <w:szCs w:val="32"/>
          <w:lang w:val="en-US" w:eastAsia="zh-CN"/>
        </w:rPr>
        <w:t>金伯微，女，汉族，1981年6月出生，浙江永嘉人，2003年9月入党，1998年12月参加工作，连续从事离退休干部工作时间16年，大学学历，现任中共永嘉县委组织部老干部服务科科长、三级主任科员。金伯微同志2005年10月部队转业，分配到永嘉县委老干部局，用青春和热血整整守护了这个神圣工作16年，无怨无悔地做老干部的“贴心人”“知心人”。她始终秉持强烈的事业心和责任感，坚守“五心”服务理念，满怀尊老和敬老之心，倾情为老干部做好事、办实事、解难事，得到老干部高度好评。根据老干部需求和形势发展开拓创新其创设的退休干部红色关爱基金等工作列入全省创新案例。16年来，她累计入户走访慰问、看望生病住院离退休干部3000多人次，精心组织老干部体检和文体活动，帮助妥善解决老干部反映的疑难问题百余次，用真心、热心换取老干部称心、舒心，真正将生命的温度渗入了她的工作，将青春的绚丽献给了她的初心。2011年荣获温州市老干部先进个人。</w:t>
      </w:r>
    </w:p>
    <w:p>
      <w:pPr>
        <w:keepNext w:val="0"/>
        <w:keepLines w:val="0"/>
        <w:pageBreakBefore w:val="0"/>
        <w:widowControl w:val="0"/>
        <w:kinsoku/>
        <w:wordWrap/>
        <w:overflowPunct/>
        <w:topLinePunct w:val="0"/>
        <w:autoSpaceDE/>
        <w:autoSpaceDN/>
        <w:bidi w:val="0"/>
        <w:snapToGrid/>
        <w:spacing w:line="560" w:lineRule="exact"/>
        <w:ind w:firstLine="632"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8.</w:t>
      </w:r>
      <w:r>
        <w:rPr>
          <w:rFonts w:hint="eastAsia" w:ascii="仿宋" w:hAnsi="仿宋" w:eastAsia="仿宋" w:cs="仿宋"/>
          <w:b/>
          <w:bCs/>
          <w:color w:val="auto"/>
          <w:sz w:val="32"/>
          <w:szCs w:val="32"/>
          <w:lang w:eastAsia="zh-CN"/>
        </w:rPr>
        <w:t>蔡晓艳同志先进事迹简介：</w:t>
      </w:r>
      <w:r>
        <w:rPr>
          <w:rFonts w:hint="eastAsia" w:ascii="仿宋" w:hAnsi="仿宋" w:eastAsia="仿宋" w:cs="仿宋"/>
          <w:color w:val="auto"/>
          <w:sz w:val="32"/>
          <w:szCs w:val="32"/>
        </w:rPr>
        <w:t>蔡晓艳</w:t>
      </w:r>
      <w:r>
        <w:rPr>
          <w:rFonts w:hint="eastAsia" w:ascii="仿宋" w:hAnsi="仿宋" w:eastAsia="仿宋" w:cs="仿宋"/>
          <w:color w:val="auto"/>
          <w:sz w:val="32"/>
          <w:szCs w:val="32"/>
          <w:lang w:eastAsia="zh-CN"/>
        </w:rPr>
        <w:t>，女，汉族，1973年8月出生，浙江文成人，1998年9月加入中国共产党，1996年1月参加工作，连续从事离退休干部工作时间3年，大学学历，现任温州市文成县委组织部副部长兼县委老干部局局长。</w:t>
      </w:r>
      <w:r>
        <w:rPr>
          <w:rFonts w:hint="eastAsia" w:ascii="仿宋" w:hAnsi="仿宋" w:eastAsia="仿宋" w:cs="仿宋"/>
          <w:color w:val="auto"/>
          <w:sz w:val="32"/>
          <w:szCs w:val="32"/>
        </w:rPr>
        <w:t>2019年1月县级机构改革后，文成县委老干部局并入县委组织部，蔡晓艳任县委老干部局局长。几年来，她从老干部新需求和工作职责出发，坚持以政治建设为引领，以提升组织力为核心，以弘扬正能量为价值取向，积极探索新载体，不断完善新机制，创新实施“银色人才1131工程”，有效提升了老干部服务管理水平，全县老干部工作呈现高质量发展态势，取得成效比较明显。在“阅读公众号•学习新思想”知识竞赛活动中，她千方百计狠抓落实，文成县连续两期参与人数列全省第一，出台并实施干部荣誉退休制度，老干部工作综合考评连续两年走在温州市前列。</w:t>
      </w:r>
    </w:p>
    <w:p>
      <w:pPr>
        <w:pStyle w:val="4"/>
        <w:keepNext w:val="0"/>
        <w:keepLines w:val="0"/>
        <w:pageBreakBefore w:val="0"/>
        <w:widowControl w:val="0"/>
        <w:kinsoku/>
        <w:wordWrap/>
        <w:overflowPunct/>
        <w:topLinePunct w:val="0"/>
        <w:autoSpaceDE/>
        <w:autoSpaceDN/>
        <w:bidi w:val="0"/>
        <w:snapToGrid/>
        <w:spacing w:after="0" w:line="560" w:lineRule="exact"/>
        <w:ind w:firstLine="632"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9.</w:t>
      </w:r>
      <w:r>
        <w:rPr>
          <w:rFonts w:hint="eastAsia" w:ascii="仿宋" w:hAnsi="仿宋" w:eastAsia="仿宋" w:cs="仿宋"/>
          <w:b/>
          <w:bCs/>
          <w:color w:val="auto"/>
          <w:sz w:val="32"/>
          <w:szCs w:val="32"/>
          <w:lang w:eastAsia="zh-CN"/>
        </w:rPr>
        <w:t>章途银同志先进事迹简介：</w:t>
      </w:r>
      <w:r>
        <w:rPr>
          <w:rFonts w:hint="eastAsia" w:ascii="仿宋" w:hAnsi="仿宋" w:eastAsia="仿宋" w:cs="仿宋"/>
          <w:color w:val="auto"/>
          <w:sz w:val="32"/>
          <w:szCs w:val="32"/>
        </w:rPr>
        <w:t>章途银，男，汉族，1977年7月出生，浙江平阳人，2003年3月入党，1997年12月参加工作，</w:t>
      </w:r>
      <w:r>
        <w:rPr>
          <w:rFonts w:hint="eastAsia" w:ascii="仿宋" w:hAnsi="仿宋" w:eastAsia="仿宋" w:cs="仿宋"/>
          <w:color w:val="auto"/>
          <w:sz w:val="32"/>
          <w:szCs w:val="32"/>
          <w:lang w:eastAsia="zh-CN"/>
        </w:rPr>
        <w:t>连续</w:t>
      </w:r>
      <w:r>
        <w:rPr>
          <w:rFonts w:hint="eastAsia" w:ascii="仿宋" w:hAnsi="仿宋" w:eastAsia="仿宋" w:cs="仿宋"/>
          <w:color w:val="auto"/>
          <w:sz w:val="32"/>
          <w:szCs w:val="32"/>
        </w:rPr>
        <w:t>从事离退休干部工作</w:t>
      </w:r>
      <w:r>
        <w:rPr>
          <w:rFonts w:hint="eastAsia" w:ascii="仿宋" w:hAnsi="仿宋" w:eastAsia="仿宋" w:cs="仿宋"/>
          <w:color w:val="auto"/>
          <w:sz w:val="32"/>
          <w:szCs w:val="32"/>
          <w:lang w:val="en-US" w:eastAsia="zh-CN"/>
        </w:rPr>
        <w:t>7年</w:t>
      </w:r>
      <w:r>
        <w:rPr>
          <w:rFonts w:hint="eastAsia" w:ascii="仿宋" w:hAnsi="仿宋" w:eastAsia="仿宋" w:cs="仿宋"/>
          <w:color w:val="auto"/>
          <w:sz w:val="32"/>
          <w:szCs w:val="32"/>
        </w:rPr>
        <w:t>，大学学历，现任中共平阳县委组织部老干部综合服务科科长、三级主任科员。章途银同志从事离退休干部工作以来，以强烈的事业心和责任心踏实工作，无私奉献，用实际行动践行着“让党委放心、让老干部满意”，赢得上级领导和老干部的充分肯定。他积极参与解决“两个阵地”搬迁问题，升级“康养一体化”服务，建立“三真三服务”结对联系制度，举办离退休干部首届文体艺术节活动，圆满承办浙江省离退休干部党史教育走进平阳现场会，牵头负责省数字化改革离退休干部学习教育智治系统试点等工作， 并主动请缨负责老干部信息宣传工作表现出色，单位连续多年被市级评为老干部信息宣传工作先进单位，曾荣获省信息工作第二名，个人曾获省老干部信息宣传工作“十佳信息员”，多次荣获市级信息宣传工作先进个人和老干部工作先进个人。</w:t>
      </w:r>
    </w:p>
    <w:p>
      <w:pPr>
        <w:keepNext w:val="0"/>
        <w:keepLines w:val="0"/>
        <w:pageBreakBefore w:val="0"/>
        <w:widowControl w:val="0"/>
        <w:kinsoku/>
        <w:wordWrap/>
        <w:overflowPunct/>
        <w:topLinePunct w:val="0"/>
        <w:autoSpaceDE/>
        <w:autoSpaceDN/>
        <w:bidi w:val="0"/>
        <w:snapToGrid/>
        <w:spacing w:line="560" w:lineRule="exact"/>
        <w:rPr>
          <w:rFonts w:hint="eastAsia" w:ascii="仿宋" w:hAnsi="仿宋" w:eastAsia="仿宋" w:cs="仿宋"/>
          <w:b w:val="0"/>
          <w:bCs w:val="0"/>
          <w:color w:val="auto"/>
          <w:sz w:val="32"/>
          <w:szCs w:val="32"/>
          <w:lang w:eastAsia="zh-CN"/>
        </w:rPr>
      </w:pPr>
      <w:r>
        <w:rPr>
          <w:rFonts w:hint="eastAsia" w:ascii="仿宋" w:hAnsi="仿宋" w:eastAsia="仿宋" w:cs="仿宋"/>
          <w:b/>
          <w:bCs/>
          <w:color w:val="auto"/>
          <w:sz w:val="32"/>
          <w:szCs w:val="32"/>
          <w:lang w:val="en-US" w:eastAsia="zh-CN"/>
        </w:rPr>
        <w:t>10.</w:t>
      </w:r>
      <w:r>
        <w:rPr>
          <w:rFonts w:hint="eastAsia" w:ascii="仿宋" w:hAnsi="仿宋" w:eastAsia="仿宋" w:cs="仿宋"/>
          <w:b/>
          <w:bCs/>
          <w:color w:val="auto"/>
          <w:sz w:val="32"/>
          <w:szCs w:val="32"/>
          <w:lang w:eastAsia="zh-CN"/>
        </w:rPr>
        <w:t>林伟强同志先进事迹简介：</w:t>
      </w:r>
      <w:r>
        <w:rPr>
          <w:rFonts w:hint="eastAsia" w:ascii="仿宋" w:hAnsi="仿宋" w:eastAsia="仿宋" w:cs="仿宋"/>
          <w:b w:val="0"/>
          <w:bCs w:val="0"/>
          <w:color w:val="auto"/>
          <w:sz w:val="32"/>
          <w:szCs w:val="32"/>
          <w:lang w:eastAsia="zh-CN"/>
        </w:rPr>
        <w:t>林伟强，男，汉族，</w:t>
      </w:r>
      <w:r>
        <w:rPr>
          <w:rFonts w:hint="eastAsia" w:ascii="仿宋" w:hAnsi="仿宋" w:eastAsia="仿宋" w:cs="仿宋"/>
          <w:b w:val="0"/>
          <w:bCs w:val="0"/>
          <w:color w:val="auto"/>
          <w:sz w:val="32"/>
          <w:szCs w:val="32"/>
          <w:lang w:val="en-US" w:eastAsia="zh-CN"/>
        </w:rPr>
        <w:t>1971年12月出生，</w:t>
      </w:r>
      <w:r>
        <w:rPr>
          <w:rFonts w:hint="eastAsia" w:ascii="仿宋" w:hAnsi="仿宋" w:eastAsia="仿宋" w:cs="仿宋"/>
          <w:b w:val="0"/>
          <w:bCs w:val="0"/>
          <w:color w:val="auto"/>
          <w:sz w:val="32"/>
          <w:szCs w:val="32"/>
          <w:lang w:eastAsia="zh-CN"/>
        </w:rPr>
        <w:t>浙江泰顺人，</w:t>
      </w:r>
      <w:r>
        <w:rPr>
          <w:rFonts w:hint="eastAsia" w:ascii="仿宋" w:hAnsi="仿宋" w:eastAsia="仿宋" w:cs="仿宋"/>
          <w:b w:val="0"/>
          <w:bCs w:val="0"/>
          <w:color w:val="auto"/>
          <w:sz w:val="32"/>
          <w:szCs w:val="32"/>
          <w:lang w:val="en-US" w:eastAsia="zh-CN"/>
        </w:rPr>
        <w:t>1992年8月参加工作，中共党员，</w:t>
      </w:r>
      <w:r>
        <w:rPr>
          <w:rFonts w:hint="eastAsia" w:ascii="仿宋" w:hAnsi="仿宋" w:eastAsia="仿宋" w:cs="仿宋"/>
          <w:b w:val="0"/>
          <w:bCs w:val="0"/>
          <w:color w:val="auto"/>
          <w:sz w:val="32"/>
          <w:szCs w:val="32"/>
          <w:lang w:eastAsia="zh-CN"/>
        </w:rPr>
        <w:t>1996年7月1日入党，连续从事离退休干部工作时间</w:t>
      </w:r>
      <w:r>
        <w:rPr>
          <w:rFonts w:hint="eastAsia" w:ascii="仿宋" w:hAnsi="仿宋" w:eastAsia="仿宋" w:cs="仿宋"/>
          <w:b w:val="0"/>
          <w:bCs w:val="0"/>
          <w:color w:val="auto"/>
          <w:sz w:val="32"/>
          <w:szCs w:val="32"/>
          <w:lang w:val="en-US" w:eastAsia="zh-CN"/>
        </w:rPr>
        <w:t>5年，</w:t>
      </w:r>
      <w:r>
        <w:rPr>
          <w:rFonts w:hint="eastAsia" w:ascii="仿宋" w:hAnsi="仿宋" w:eastAsia="仿宋" w:cs="仿宋"/>
          <w:b w:val="0"/>
          <w:bCs w:val="0"/>
          <w:color w:val="auto"/>
          <w:sz w:val="32"/>
          <w:szCs w:val="32"/>
          <w:lang w:eastAsia="zh-CN"/>
        </w:rPr>
        <w:t>现任泰顺县委老干部局局长。他加强离退休干部思想政治建设，完善离退休干部服务管理，为全县老干部工作献出了诚挚的“红心”“初心”和“匠心”。一份“红心”干好党建主责，落实老干部各项政治待遇，定期情况通报和意见征询制度，精心组织老干部常态化开展党性教育和理论学习，推进离退休干部党建“进社区、进协会”工作。一份“初心”干出服务标杆，创新提出“123456”工作思路，落实政治生活“两项待遇”，不断提升老干部的归属感和荣誉感。一份“匠心”干成银色品牌，充分运用老干部经验丰富的政治优势，打造“银耀泰顺”品牌，组织老干部在各行各业发光发热，不断激发老干部参与志愿服务活动的热情。</w:t>
      </w:r>
    </w:p>
    <w:p>
      <w:pPr>
        <w:keepNext w:val="0"/>
        <w:keepLines w:val="0"/>
        <w:pageBreakBefore w:val="0"/>
        <w:widowControl w:val="0"/>
        <w:kinsoku/>
        <w:wordWrap/>
        <w:overflowPunct/>
        <w:topLinePunct w:val="0"/>
        <w:autoSpaceDE/>
        <w:autoSpaceDN/>
        <w:bidi w:val="0"/>
        <w:snapToGrid/>
        <w:spacing w:line="560" w:lineRule="exact"/>
        <w:ind w:firstLine="634"/>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11.</w:t>
      </w:r>
      <w:r>
        <w:rPr>
          <w:rFonts w:hint="eastAsia" w:ascii="仿宋" w:hAnsi="仿宋" w:eastAsia="仿宋" w:cs="仿宋"/>
          <w:b/>
          <w:bCs/>
          <w:color w:val="auto"/>
          <w:sz w:val="32"/>
          <w:szCs w:val="32"/>
          <w:lang w:eastAsia="zh-CN"/>
        </w:rPr>
        <w:t>温晶晶同志先进事迹简介：</w:t>
      </w:r>
      <w:r>
        <w:rPr>
          <w:rFonts w:hint="eastAsia" w:ascii="仿宋" w:hAnsi="仿宋" w:eastAsia="仿宋" w:cs="仿宋"/>
          <w:color w:val="auto"/>
          <w:sz w:val="32"/>
          <w:szCs w:val="32"/>
          <w:lang w:val="en-US" w:eastAsia="zh-CN"/>
        </w:rPr>
        <w:t>温晶晶，女，汉族，1987年3月出生，浙江苍南人，2008年5月加入中国共产党，2010年7月参加工作，</w:t>
      </w:r>
      <w:r>
        <w:rPr>
          <w:rFonts w:hint="eastAsia" w:ascii="仿宋" w:hAnsi="仿宋" w:eastAsia="仿宋" w:cs="仿宋"/>
          <w:color w:val="auto"/>
          <w:sz w:val="32"/>
          <w:szCs w:val="32"/>
        </w:rPr>
        <w:t>连续从事离退休干部工作时间</w:t>
      </w:r>
      <w:r>
        <w:rPr>
          <w:rFonts w:hint="eastAsia" w:ascii="仿宋" w:hAnsi="仿宋" w:eastAsia="仿宋" w:cs="仿宋"/>
          <w:color w:val="auto"/>
          <w:sz w:val="32"/>
          <w:szCs w:val="32"/>
          <w:lang w:val="en-US" w:eastAsia="zh-CN"/>
        </w:rPr>
        <w:t>6年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硕士研究生，</w:t>
      </w:r>
      <w:r>
        <w:rPr>
          <w:rFonts w:hint="eastAsia" w:ascii="仿宋" w:hAnsi="仿宋" w:eastAsia="仿宋" w:cs="仿宋"/>
          <w:color w:val="auto"/>
          <w:sz w:val="32"/>
          <w:szCs w:val="32"/>
        </w:rPr>
        <w:t>现任</w:t>
      </w:r>
      <w:r>
        <w:rPr>
          <w:rFonts w:hint="eastAsia" w:ascii="仿宋" w:hAnsi="仿宋" w:eastAsia="仿宋" w:cs="仿宋"/>
          <w:color w:val="auto"/>
          <w:sz w:val="32"/>
          <w:szCs w:val="32"/>
          <w:lang w:val="en-US" w:eastAsia="zh-CN"/>
        </w:rPr>
        <w:t>温州市苍南县委组织部老干部综合服务科副科长。该同志</w:t>
      </w:r>
      <w:r>
        <w:rPr>
          <w:rFonts w:hint="eastAsia" w:ascii="仿宋" w:hAnsi="仿宋" w:eastAsia="仿宋" w:cs="仿宋"/>
          <w:color w:val="auto"/>
          <w:sz w:val="32"/>
          <w:szCs w:val="32"/>
        </w:rPr>
        <w:t>政治素质</w:t>
      </w:r>
      <w:r>
        <w:rPr>
          <w:rFonts w:hint="eastAsia" w:ascii="仿宋" w:hAnsi="仿宋" w:eastAsia="仿宋" w:cs="仿宋"/>
          <w:color w:val="auto"/>
          <w:sz w:val="32"/>
          <w:szCs w:val="32"/>
          <w:lang w:val="en-US" w:eastAsia="zh-CN"/>
        </w:rPr>
        <w:t>较</w:t>
      </w:r>
      <w:r>
        <w:rPr>
          <w:rFonts w:hint="eastAsia" w:ascii="仿宋" w:hAnsi="仿宋" w:eastAsia="仿宋" w:cs="仿宋"/>
          <w:color w:val="auto"/>
          <w:sz w:val="32"/>
          <w:szCs w:val="32"/>
        </w:rPr>
        <w:t>好，热爱老干部工作，对老干部有爱心，工作</w:t>
      </w:r>
      <w:r>
        <w:rPr>
          <w:rFonts w:hint="eastAsia" w:ascii="仿宋" w:hAnsi="仿宋" w:eastAsia="仿宋" w:cs="仿宋"/>
          <w:color w:val="auto"/>
          <w:sz w:val="32"/>
          <w:szCs w:val="32"/>
          <w:lang w:val="en-US" w:eastAsia="zh-CN"/>
        </w:rPr>
        <w:t>脚踏实地</w:t>
      </w:r>
      <w:r>
        <w:rPr>
          <w:rFonts w:hint="eastAsia" w:ascii="仿宋" w:hAnsi="仿宋" w:eastAsia="仿宋" w:cs="仿宋"/>
          <w:color w:val="auto"/>
          <w:sz w:val="32"/>
          <w:szCs w:val="32"/>
        </w:rPr>
        <w:t>，能结合</w:t>
      </w:r>
      <w:r>
        <w:rPr>
          <w:rFonts w:hint="eastAsia" w:ascii="仿宋" w:hAnsi="仿宋" w:eastAsia="仿宋" w:cs="仿宋"/>
          <w:color w:val="auto"/>
          <w:sz w:val="32"/>
          <w:szCs w:val="32"/>
          <w:lang w:val="en-US" w:eastAsia="zh-CN"/>
        </w:rPr>
        <w:t>苍南</w:t>
      </w:r>
      <w:r>
        <w:rPr>
          <w:rFonts w:hint="eastAsia" w:ascii="仿宋" w:hAnsi="仿宋" w:eastAsia="仿宋" w:cs="仿宋"/>
          <w:color w:val="auto"/>
          <w:sz w:val="32"/>
          <w:szCs w:val="32"/>
        </w:rPr>
        <w:t>实际创造性地开展老干部工作，</w:t>
      </w:r>
      <w:r>
        <w:rPr>
          <w:rFonts w:hint="eastAsia" w:ascii="仿宋" w:hAnsi="仿宋" w:eastAsia="仿宋" w:cs="仿宋"/>
          <w:color w:val="auto"/>
          <w:sz w:val="32"/>
          <w:szCs w:val="32"/>
          <w:lang w:val="en-US" w:eastAsia="zh-CN"/>
        </w:rPr>
        <w:t>取得较好成效。六年来，该同志对老干部嘘寒问暖，较好发挥了女同志的细心，多次上门为离休干部跑腿办事、救急，为全县有需求的离休干部开展适老化改造，践行老干部精准服务理念，成为老干部的“贴心小棉袄”，深受老干部赞誉；注重信息编写，多次向省市刊物及网站投稿并被刊登采用，较好发挥了专业宣传优势，累计报送信息逾千条，先后多次被温州市委老干部局评为优秀信息员；善思求变，能够着眼老干部工作新任务、新要求，较好发挥了年轻党员的创新意识、突破意识，助推县级离退休干部党工委省级试点工作落地苍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val="en-US" w:eastAsia="zh-CN"/>
        </w:rPr>
        <w:t>12.</w:t>
      </w:r>
      <w:r>
        <w:rPr>
          <w:rFonts w:hint="eastAsia" w:ascii="仿宋" w:hAnsi="仿宋" w:eastAsia="仿宋" w:cs="仿宋"/>
          <w:b/>
          <w:bCs/>
          <w:color w:val="auto"/>
          <w:sz w:val="32"/>
          <w:szCs w:val="32"/>
          <w:lang w:eastAsia="zh-CN"/>
        </w:rPr>
        <w:t>谢弘同志先进事迹简介：</w:t>
      </w:r>
      <w:r>
        <w:rPr>
          <w:rFonts w:hint="eastAsia" w:ascii="仿宋" w:hAnsi="仿宋" w:eastAsia="仿宋" w:cs="仿宋"/>
          <w:color w:val="auto"/>
          <w:sz w:val="32"/>
          <w:szCs w:val="32"/>
          <w:lang w:eastAsia="zh-CN"/>
        </w:rPr>
        <w:t>谢弘，女，汉族，197</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月出生，浙江温州人，199</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lang w:eastAsia="zh-CN"/>
        </w:rPr>
        <w:t>月参加工作，中南大学公共管理硕士学位，连续从事离退休干部工作</w:t>
      </w:r>
      <w:r>
        <w:rPr>
          <w:rFonts w:hint="eastAsia" w:ascii="仿宋" w:hAnsi="仿宋" w:eastAsia="仿宋" w:cs="仿宋"/>
          <w:color w:val="auto"/>
          <w:sz w:val="32"/>
          <w:szCs w:val="32"/>
          <w:lang w:val="en-US" w:eastAsia="zh-CN"/>
        </w:rPr>
        <w:t>20年，</w:t>
      </w:r>
      <w:r>
        <w:rPr>
          <w:rFonts w:hint="eastAsia" w:ascii="仿宋" w:hAnsi="仿宋" w:eastAsia="仿宋" w:cs="仿宋"/>
          <w:color w:val="auto"/>
          <w:sz w:val="32"/>
          <w:szCs w:val="32"/>
          <w:lang w:eastAsia="zh-CN"/>
        </w:rPr>
        <w:t>现任温州市老干部活动中心副主任、二级主任科员，副科级。她在市老干部活动中心一干就是</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lang w:eastAsia="zh-CN"/>
        </w:rPr>
        <w:t>年，积极践行“热心、耐心、细心、贴心、真心”的“五心”服务理念，为建设老干部满意家园贡献力量。她是温州老干部 “一月一礼堂”志愿服务项目的具体组织实施者。善于创新工作，最先向局领导建议用VCR的形式展示老干部局全年的工作，并主动请缨负责这项工作。创新提出了“九山讲坛”系列活动、党章诵读比赛、主题摄影比赛等活动，连续多年策划组织了老干部局机关新春团拜会。多次负责承接省、市的大型活动任务，表现突出。2017年出色完成全省老干部工作“做为老服务的贴心小棉袄”主题演讲比赛的赛务工作，完成国庆65周年、国庆70周年的全市老干部文艺演出等大型活动。</w:t>
      </w:r>
    </w:p>
    <w:p>
      <w:pPr>
        <w:keepNext w:val="0"/>
        <w:keepLines w:val="0"/>
        <w:pageBreakBefore w:val="0"/>
        <w:widowControl w:val="0"/>
        <w:kinsoku/>
        <w:wordWrap/>
        <w:overflowPunct/>
        <w:topLinePunct w:val="0"/>
        <w:autoSpaceDE/>
        <w:autoSpaceDN/>
        <w:bidi w:val="0"/>
        <w:snapToGrid/>
        <w:spacing w:line="560" w:lineRule="exact"/>
        <w:rPr>
          <w:rFonts w:hint="eastAsia" w:ascii="仿宋" w:hAnsi="仿宋" w:eastAsia="仿宋" w:cs="仿宋"/>
          <w:color w:val="auto"/>
          <w:lang w:eastAsia="zh-CN"/>
        </w:rPr>
      </w:pPr>
      <w:r>
        <w:rPr>
          <w:rFonts w:hint="eastAsia" w:ascii="仿宋" w:hAnsi="仿宋" w:eastAsia="仿宋" w:cs="仿宋"/>
          <w:b/>
          <w:bCs/>
          <w:color w:val="auto"/>
          <w:sz w:val="32"/>
          <w:szCs w:val="32"/>
          <w:lang w:val="en-US" w:eastAsia="zh-CN"/>
        </w:rPr>
        <w:t>13.</w:t>
      </w:r>
      <w:r>
        <w:rPr>
          <w:rFonts w:hint="eastAsia" w:ascii="仿宋" w:hAnsi="仿宋" w:eastAsia="仿宋" w:cs="仿宋"/>
          <w:b/>
          <w:bCs/>
          <w:color w:val="auto"/>
          <w:sz w:val="32"/>
          <w:szCs w:val="32"/>
          <w:lang w:eastAsia="zh-CN"/>
        </w:rPr>
        <w:t>金联媚同志先进事迹简介：</w:t>
      </w:r>
      <w:r>
        <w:rPr>
          <w:rFonts w:hint="eastAsia" w:ascii="仿宋" w:hAnsi="仿宋" w:eastAsia="仿宋" w:cs="仿宋"/>
          <w:color w:val="auto"/>
          <w:sz w:val="32"/>
          <w:szCs w:val="32"/>
        </w:rPr>
        <w:t>金联媚，女，汉族，1976年1月出生，浙江瑞安人，</w:t>
      </w:r>
      <w:r>
        <w:rPr>
          <w:rFonts w:hint="eastAsia" w:ascii="仿宋" w:hAnsi="仿宋" w:eastAsia="仿宋" w:cs="仿宋"/>
          <w:color w:val="auto"/>
          <w:sz w:val="32"/>
          <w:szCs w:val="32"/>
          <w:u w:val="none"/>
        </w:rPr>
        <w:t>1994年12月参加工作，1999年4月加入中国共产党，</w:t>
      </w:r>
      <w:r>
        <w:rPr>
          <w:rFonts w:hint="eastAsia" w:ascii="仿宋" w:hAnsi="仿宋" w:eastAsia="仿宋" w:cs="仿宋"/>
          <w:color w:val="auto"/>
          <w:kern w:val="0"/>
          <w:sz w:val="32"/>
          <w:szCs w:val="32"/>
        </w:rPr>
        <w:t>大学学历，</w:t>
      </w:r>
      <w:r>
        <w:rPr>
          <w:rFonts w:hint="eastAsia" w:ascii="仿宋" w:hAnsi="仿宋" w:eastAsia="仿宋" w:cs="仿宋"/>
          <w:color w:val="auto"/>
          <w:sz w:val="32"/>
          <w:szCs w:val="32"/>
          <w:lang w:eastAsia="zh-CN"/>
        </w:rPr>
        <w:t>连续从事</w:t>
      </w:r>
      <w:r>
        <w:rPr>
          <w:rFonts w:hint="eastAsia" w:ascii="仿宋" w:hAnsi="仿宋" w:eastAsia="仿宋" w:cs="仿宋"/>
          <w:color w:val="auto"/>
          <w:kern w:val="0"/>
          <w:sz w:val="32"/>
          <w:szCs w:val="32"/>
        </w:rPr>
        <w:t>离退休干部工作</w:t>
      </w:r>
      <w:r>
        <w:rPr>
          <w:rFonts w:hint="eastAsia" w:ascii="仿宋" w:hAnsi="仿宋" w:eastAsia="仿宋" w:cs="仿宋"/>
          <w:color w:val="auto"/>
          <w:kern w:val="0"/>
          <w:sz w:val="32"/>
          <w:szCs w:val="32"/>
          <w:lang w:val="en-US" w:eastAsia="zh-CN"/>
        </w:rPr>
        <w:t>8年</w:t>
      </w:r>
      <w:r>
        <w:rPr>
          <w:rFonts w:hint="eastAsia" w:ascii="仿宋" w:hAnsi="仿宋" w:eastAsia="仿宋" w:cs="仿宋"/>
          <w:color w:val="auto"/>
          <w:kern w:val="0"/>
          <w:sz w:val="32"/>
          <w:szCs w:val="32"/>
        </w:rPr>
        <w:t>，现</w:t>
      </w:r>
      <w:r>
        <w:rPr>
          <w:rFonts w:hint="eastAsia" w:ascii="仿宋" w:hAnsi="仿宋" w:eastAsia="仿宋" w:cs="仿宋"/>
          <w:color w:val="auto"/>
          <w:sz w:val="32"/>
          <w:szCs w:val="32"/>
        </w:rPr>
        <w:t>任市人大常委会</w:t>
      </w:r>
      <w:r>
        <w:rPr>
          <w:rFonts w:hint="eastAsia" w:ascii="仿宋" w:hAnsi="仿宋" w:eastAsia="仿宋" w:cs="仿宋"/>
          <w:color w:val="auto"/>
          <w:kern w:val="0"/>
          <w:sz w:val="32"/>
          <w:szCs w:val="32"/>
        </w:rPr>
        <w:t>办公室离退休干部工作处处长</w:t>
      </w:r>
      <w:r>
        <w:rPr>
          <w:rFonts w:hint="eastAsia" w:ascii="仿宋" w:hAnsi="仿宋" w:eastAsia="仿宋" w:cs="仿宋"/>
          <w:color w:val="auto"/>
          <w:sz w:val="32"/>
          <w:szCs w:val="32"/>
        </w:rPr>
        <w:t>。她</w:t>
      </w:r>
      <w:r>
        <w:rPr>
          <w:rFonts w:hint="eastAsia" w:ascii="仿宋" w:hAnsi="仿宋" w:eastAsia="仿宋" w:cs="仿宋"/>
          <w:color w:val="auto"/>
          <w:kern w:val="0"/>
          <w:sz w:val="32"/>
          <w:szCs w:val="32"/>
        </w:rPr>
        <w:t>敬老爱老、视老为亲，</w:t>
      </w:r>
      <w:r>
        <w:rPr>
          <w:rFonts w:hint="eastAsia" w:ascii="仿宋" w:hAnsi="仿宋" w:eastAsia="仿宋" w:cs="仿宋"/>
          <w:color w:val="auto"/>
          <w:sz w:val="32"/>
          <w:szCs w:val="32"/>
        </w:rPr>
        <w:t>积极倡导“五心五勤工作法”，</w:t>
      </w:r>
      <w:r>
        <w:rPr>
          <w:rFonts w:hint="eastAsia" w:ascii="仿宋" w:hAnsi="仿宋" w:eastAsia="仿宋" w:cs="仿宋"/>
          <w:color w:val="auto"/>
          <w:spacing w:val="-6"/>
          <w:sz w:val="32"/>
          <w:szCs w:val="32"/>
        </w:rPr>
        <w:t>为老干部提供家人般的关怀、走心式的服务，得到老干部的“点赞”。她严谨细致、兢兢业业，8年如一日，</w:t>
      </w:r>
      <w:r>
        <w:rPr>
          <w:rFonts w:hint="eastAsia" w:ascii="仿宋" w:hAnsi="仿宋" w:eastAsia="仿宋" w:cs="仿宋"/>
          <w:color w:val="auto"/>
          <w:sz w:val="32"/>
          <w:szCs w:val="32"/>
        </w:rPr>
        <w:t>事无巨细做好老干部参加重大活动、通报情况、每周阅文等工作，仅</w:t>
      </w:r>
      <w:r>
        <w:rPr>
          <w:rFonts w:hint="eastAsia" w:ascii="仿宋" w:hAnsi="仿宋" w:eastAsia="仿宋" w:cs="仿宋"/>
          <w:color w:val="auto"/>
          <w:spacing w:val="-6"/>
          <w:sz w:val="32"/>
          <w:szCs w:val="32"/>
        </w:rPr>
        <w:t>组织老干部</w:t>
      </w:r>
      <w:r>
        <w:rPr>
          <w:rFonts w:hint="eastAsia" w:ascii="仿宋" w:hAnsi="仿宋" w:eastAsia="仿宋" w:cs="仿宋"/>
          <w:color w:val="auto"/>
          <w:sz w:val="32"/>
          <w:szCs w:val="32"/>
        </w:rPr>
        <w:t>参加全市重大活动就达2600余人次，保障</w:t>
      </w:r>
      <w:r>
        <w:rPr>
          <w:rFonts w:hint="eastAsia" w:ascii="仿宋" w:hAnsi="仿宋" w:eastAsia="仿宋" w:cs="仿宋"/>
          <w:color w:val="auto"/>
          <w:spacing w:val="-6"/>
          <w:sz w:val="32"/>
          <w:szCs w:val="32"/>
        </w:rPr>
        <w:t>老干部“两项待遇</w:t>
      </w:r>
      <w:r>
        <w:rPr>
          <w:rFonts w:hint="eastAsia" w:ascii="仿宋" w:hAnsi="仿宋" w:eastAsia="仿宋" w:cs="仿宋"/>
          <w:color w:val="auto"/>
          <w:kern w:val="0"/>
          <w:sz w:val="32"/>
          <w:szCs w:val="32"/>
        </w:rPr>
        <w:t>”落实到位。她勇于担当、主动作为，专门建设老干部活动室，精心谋划活动载体，积极开展</w:t>
      </w:r>
      <w:r>
        <w:rPr>
          <w:rFonts w:hint="eastAsia" w:ascii="仿宋" w:hAnsi="仿宋" w:eastAsia="仿宋" w:cs="仿宋"/>
          <w:color w:val="auto"/>
          <w:sz w:val="32"/>
          <w:szCs w:val="32"/>
        </w:rPr>
        <w:t>“走、看、促”活动，</w:t>
      </w:r>
      <w:r>
        <w:rPr>
          <w:rFonts w:hint="eastAsia" w:ascii="仿宋" w:hAnsi="仿宋" w:eastAsia="仿宋" w:cs="仿宋"/>
          <w:color w:val="auto"/>
          <w:kern w:val="0"/>
          <w:sz w:val="32"/>
          <w:szCs w:val="32"/>
        </w:rPr>
        <w:t>有效丰富老干部晚年生活。她勤学笃思、注重创新，牵头制订老干部定期联络等制度，探索实行“一对多”结对服务模式，切实提升服务质效。她善抓落实、务求实效，不管是为老干部安装“一键通”，还是开展居家适老化改造</w:t>
      </w:r>
      <w:r>
        <w:rPr>
          <w:rFonts w:hint="eastAsia" w:ascii="仿宋" w:hAnsi="仿宋" w:eastAsia="仿宋" w:cs="仿宋"/>
          <w:color w:val="auto"/>
          <w:sz w:val="32"/>
          <w:szCs w:val="32"/>
        </w:rPr>
        <w:t>，始终全程跟进抓落实，</w:t>
      </w:r>
      <w:r>
        <w:rPr>
          <w:rFonts w:hint="eastAsia" w:ascii="仿宋" w:hAnsi="仿宋" w:eastAsia="仿宋" w:cs="仿宋"/>
          <w:color w:val="auto"/>
          <w:kern w:val="0"/>
          <w:sz w:val="32"/>
          <w:szCs w:val="32"/>
        </w:rPr>
        <w:t>确保“事事有着落、件件有回音”</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snapToGrid/>
        <w:spacing w:line="560" w:lineRule="exact"/>
        <w:ind w:firstLine="632"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14.戴黎琼</w:t>
      </w:r>
      <w:r>
        <w:rPr>
          <w:rFonts w:hint="eastAsia" w:ascii="仿宋" w:hAnsi="仿宋" w:eastAsia="仿宋" w:cs="仿宋"/>
          <w:b/>
          <w:bCs/>
          <w:color w:val="auto"/>
          <w:sz w:val="32"/>
          <w:szCs w:val="32"/>
          <w:lang w:eastAsia="zh-CN"/>
        </w:rPr>
        <w:t>同志先进事迹简介：</w:t>
      </w:r>
      <w:r>
        <w:rPr>
          <w:rFonts w:hint="eastAsia" w:ascii="仿宋" w:hAnsi="仿宋" w:eastAsia="仿宋" w:cs="仿宋"/>
          <w:color w:val="auto"/>
          <w:sz w:val="32"/>
          <w:szCs w:val="32"/>
        </w:rPr>
        <w:t>戴黎琼，2004年8月参加工作，2003年4月1日加入中国共产党，大学本科学历，现任温州市社会保险管理服务中心机关事业科副科长。自2008年12月进入温州市社保中心工作以来，先后在养老科、机关事业养老科等科室轮岗，但从事的一直都是老干部待遇核定相关工作，在这个平凡的岗位上，她十几年如一日，始终以高度的责任与饱满的工作热情，虚心学习、细心钻研，诚心待人、公心行事，善心助人、爱心奉献，从曾今的养老科</w:t>
      </w:r>
      <w:r>
        <w:rPr>
          <w:rFonts w:hint="eastAsia" w:ascii="仿宋" w:hAnsi="仿宋" w:eastAsia="仿宋" w:cs="仿宋"/>
          <w:color w:val="auto"/>
          <w:sz w:val="32"/>
          <w:szCs w:val="32"/>
          <w:lang w:eastAsia="zh-CN"/>
        </w:rPr>
        <w:t>新手</w:t>
      </w:r>
      <w:r>
        <w:rPr>
          <w:rFonts w:hint="eastAsia" w:ascii="仿宋" w:hAnsi="仿宋" w:eastAsia="仿宋" w:cs="仿宋"/>
          <w:color w:val="auto"/>
          <w:sz w:val="32"/>
          <w:szCs w:val="32"/>
        </w:rPr>
        <w:t>，成长成为了现在的机关事业科业务骨干。12年来，她严格践行社保中心“不忘初心担使命，服务民生我先行”的服务宗旨，履职于心、寓爱于行，得到了领导和同事的认可。工作期间，曾多次被授予市局“优秀公务员”“优秀党员”“微笑之星”等荣誉称号。</w:t>
      </w:r>
    </w:p>
    <w:p>
      <w:pPr>
        <w:keepNext w:val="0"/>
        <w:keepLines w:val="0"/>
        <w:pageBreakBefore w:val="0"/>
        <w:widowControl w:val="0"/>
        <w:kinsoku/>
        <w:wordWrap/>
        <w:overflowPunct/>
        <w:topLinePunct w:val="0"/>
        <w:autoSpaceDE/>
        <w:autoSpaceDN/>
        <w:bidi w:val="0"/>
        <w:snapToGrid/>
        <w:spacing w:line="560" w:lineRule="exact"/>
        <w:ind w:firstLine="634"/>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b/>
          <w:bCs/>
          <w:color w:val="auto"/>
          <w:sz w:val="32"/>
          <w:szCs w:val="32"/>
          <w:lang w:val="en-US" w:eastAsia="zh-CN"/>
        </w:rPr>
        <w:t>15.陈靖</w:t>
      </w:r>
      <w:r>
        <w:rPr>
          <w:rFonts w:hint="eastAsia" w:ascii="仿宋" w:hAnsi="仿宋" w:eastAsia="仿宋" w:cs="仿宋"/>
          <w:b/>
          <w:bCs/>
          <w:color w:val="auto"/>
          <w:sz w:val="32"/>
          <w:szCs w:val="32"/>
          <w:lang w:eastAsia="zh-CN"/>
        </w:rPr>
        <w:t>同志先进事迹简介：</w:t>
      </w:r>
      <w:r>
        <w:rPr>
          <w:rFonts w:hint="eastAsia" w:ascii="仿宋" w:hAnsi="仿宋" w:eastAsia="仿宋" w:cs="仿宋"/>
          <w:color w:val="auto"/>
          <w:sz w:val="32"/>
          <w:szCs w:val="32"/>
        </w:rPr>
        <w:t>陈靖，女，汉族，1975年1月出生，</w:t>
      </w:r>
      <w:r>
        <w:rPr>
          <w:rFonts w:hint="eastAsia" w:ascii="仿宋" w:hAnsi="仿宋" w:eastAsia="仿宋" w:cs="仿宋"/>
          <w:color w:val="auto"/>
          <w:sz w:val="32"/>
          <w:szCs w:val="32"/>
          <w:lang w:eastAsia="zh-CN"/>
        </w:rPr>
        <w:t>浙江</w:t>
      </w:r>
      <w:r>
        <w:rPr>
          <w:rFonts w:hint="eastAsia" w:ascii="仿宋" w:hAnsi="仿宋" w:eastAsia="仿宋" w:cs="仿宋"/>
          <w:color w:val="auto"/>
          <w:sz w:val="32"/>
          <w:szCs w:val="32"/>
        </w:rPr>
        <w:t>温州</w:t>
      </w:r>
      <w:r>
        <w:rPr>
          <w:rFonts w:hint="eastAsia" w:ascii="仿宋" w:hAnsi="仿宋" w:eastAsia="仿宋" w:cs="仿宋"/>
          <w:color w:val="auto"/>
          <w:sz w:val="32"/>
          <w:szCs w:val="32"/>
          <w:lang w:eastAsia="zh-CN"/>
        </w:rPr>
        <w:t>人</w:t>
      </w:r>
      <w:r>
        <w:rPr>
          <w:rFonts w:hint="eastAsia" w:ascii="仿宋" w:hAnsi="仿宋" w:eastAsia="仿宋" w:cs="仿宋"/>
          <w:color w:val="auto"/>
          <w:sz w:val="32"/>
          <w:szCs w:val="32"/>
        </w:rPr>
        <w:t>，1994年参加工作，</w:t>
      </w:r>
      <w:r>
        <w:rPr>
          <w:rFonts w:hint="eastAsia" w:ascii="仿宋" w:hAnsi="仿宋" w:eastAsia="仿宋" w:cs="仿宋"/>
          <w:color w:val="auto"/>
          <w:sz w:val="32"/>
          <w:szCs w:val="32"/>
          <w:lang w:eastAsia="zh-CN"/>
        </w:rPr>
        <w:t>中共党员，</w:t>
      </w:r>
      <w:r>
        <w:rPr>
          <w:rFonts w:hint="eastAsia" w:ascii="仿宋" w:hAnsi="仿宋" w:eastAsia="仿宋" w:cs="仿宋"/>
          <w:color w:val="auto"/>
          <w:sz w:val="32"/>
          <w:szCs w:val="32"/>
        </w:rPr>
        <w:t>2005年入党，</w:t>
      </w:r>
      <w:r>
        <w:rPr>
          <w:rFonts w:hint="eastAsia" w:ascii="仿宋" w:hAnsi="仿宋" w:eastAsia="仿宋" w:cs="仿宋"/>
          <w:color w:val="auto"/>
          <w:sz w:val="32"/>
          <w:szCs w:val="32"/>
          <w:lang w:eastAsia="zh-CN"/>
        </w:rPr>
        <w:t>连续从事离退休干部工作</w:t>
      </w:r>
      <w:r>
        <w:rPr>
          <w:rFonts w:hint="eastAsia" w:ascii="仿宋" w:hAnsi="仿宋" w:eastAsia="仿宋" w:cs="仿宋"/>
          <w:color w:val="auto"/>
          <w:sz w:val="32"/>
          <w:szCs w:val="32"/>
        </w:rPr>
        <w:t>从事老干部工作</w:t>
      </w:r>
      <w:r>
        <w:rPr>
          <w:rFonts w:hint="eastAsia" w:ascii="仿宋" w:hAnsi="仿宋" w:eastAsia="仿宋" w:cs="仿宋"/>
          <w:color w:val="auto"/>
          <w:sz w:val="32"/>
          <w:szCs w:val="32"/>
          <w:lang w:val="en-US" w:eastAsia="zh-CN"/>
        </w:rPr>
        <w:t>6年</w:t>
      </w:r>
      <w:r>
        <w:rPr>
          <w:rFonts w:hint="eastAsia" w:ascii="仿宋" w:hAnsi="仿宋" w:eastAsia="仿宋" w:cs="仿宋"/>
          <w:color w:val="auto"/>
          <w:sz w:val="32"/>
          <w:szCs w:val="32"/>
        </w:rPr>
        <w:t>，大学学历，现任温州市卫生健康委员会保健处处长、一级主任科员。</w:t>
      </w:r>
      <w:r>
        <w:rPr>
          <w:rFonts w:hint="eastAsia" w:ascii="仿宋" w:hAnsi="仿宋" w:eastAsia="仿宋" w:cs="仿宋"/>
          <w:bCs/>
          <w:color w:val="auto"/>
          <w:sz w:val="32"/>
          <w:szCs w:val="32"/>
        </w:rPr>
        <w:t>她从事老干部保健工作以来，围绕干部保健</w:t>
      </w:r>
      <w:r>
        <w:rPr>
          <w:rFonts w:hint="eastAsia" w:ascii="仿宋" w:hAnsi="仿宋" w:eastAsia="仿宋" w:cs="仿宋"/>
          <w:color w:val="auto"/>
          <w:sz w:val="32"/>
          <w:szCs w:val="32"/>
        </w:rPr>
        <w:t>工作主题，守正出新、亮点纷呈，</w:t>
      </w:r>
      <w:r>
        <w:rPr>
          <w:rFonts w:hint="eastAsia" w:ascii="仿宋" w:hAnsi="仿宋" w:eastAsia="仿宋" w:cs="仿宋"/>
          <w:bCs/>
          <w:color w:val="auto"/>
          <w:sz w:val="32"/>
          <w:szCs w:val="32"/>
        </w:rPr>
        <w:t>在保障老同志的健康与就医服务方面推出多项举措。她坚持执着，科学搭建保健工作的体系，在走访调研、潜心研究的基础上，</w:t>
      </w:r>
      <w:r>
        <w:rPr>
          <w:rFonts w:hint="eastAsia" w:ascii="仿宋" w:hAnsi="仿宋" w:eastAsia="仿宋" w:cs="仿宋"/>
          <w:color w:val="auto"/>
          <w:sz w:val="32"/>
          <w:szCs w:val="32"/>
        </w:rPr>
        <w:t>强化干部保健基地建设、优化就医流程，打造家门口医疗服务圈，让优质医疗资源渗透到老干部日常医疗保健中来。她尽职尽责，探求强化“三优”服务的良方，使得老干部的就医体验更加温馨。她锐意创新，加快建设智慧服务的通道，实现老干部凭市民卡就诊“0”号优先、报销“0”次跑，尤其在疫情期间为老同志提供专家网上医疗服务，使得老同志足不出户就能看病拿药。她带领处室上下一心浇铸好干部保健工作“健康”之路，为更多老干部健康幸福而努力。</w:t>
      </w:r>
    </w:p>
    <w:p>
      <w:pPr>
        <w:keepNext w:val="0"/>
        <w:keepLines w:val="0"/>
        <w:pageBreakBefore w:val="0"/>
        <w:widowControl w:val="0"/>
        <w:kinsoku/>
        <w:wordWrap/>
        <w:overflowPunct/>
        <w:topLinePunct w:val="0"/>
        <w:autoSpaceDE/>
        <w:autoSpaceDN/>
        <w:bidi w:val="0"/>
        <w:snapToGrid/>
        <w:spacing w:line="560" w:lineRule="exact"/>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16.</w:t>
      </w:r>
      <w:r>
        <w:rPr>
          <w:rFonts w:hint="eastAsia" w:ascii="仿宋" w:hAnsi="仿宋" w:eastAsia="仿宋" w:cs="仿宋"/>
          <w:b/>
          <w:bCs/>
          <w:color w:val="auto"/>
          <w:sz w:val="32"/>
          <w:szCs w:val="32"/>
          <w:lang w:eastAsia="zh-CN"/>
        </w:rPr>
        <w:t>陈慧同志先进事迹简介：</w:t>
      </w:r>
      <w:r>
        <w:rPr>
          <w:rFonts w:hint="eastAsia" w:ascii="仿宋" w:hAnsi="仿宋" w:eastAsia="仿宋" w:cs="仿宋"/>
          <w:color w:val="auto"/>
          <w:sz w:val="32"/>
          <w:szCs w:val="32"/>
          <w:lang w:eastAsia="zh-CN"/>
        </w:rPr>
        <w:t>陈慧，女，汉族，</w:t>
      </w:r>
      <w:r>
        <w:rPr>
          <w:rFonts w:hint="eastAsia" w:ascii="仿宋" w:hAnsi="仿宋" w:eastAsia="仿宋" w:cs="仿宋"/>
          <w:color w:val="auto"/>
          <w:sz w:val="32"/>
          <w:szCs w:val="32"/>
          <w:lang w:val="en-US" w:eastAsia="zh-CN"/>
        </w:rPr>
        <w:t>1974年11月出生</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浙江瑞安</w:t>
      </w:r>
      <w:r>
        <w:rPr>
          <w:rFonts w:hint="eastAsia" w:ascii="仿宋" w:hAnsi="仿宋" w:eastAsia="仿宋" w:cs="仿宋"/>
          <w:color w:val="auto"/>
          <w:sz w:val="32"/>
          <w:szCs w:val="32"/>
          <w:lang w:val="en-US" w:eastAsia="zh-CN"/>
        </w:rPr>
        <w:t>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1996年5月入党，1996年8月参加工作，连续从事离退休干部工作6年，</w:t>
      </w:r>
      <w:r>
        <w:rPr>
          <w:rFonts w:hint="eastAsia" w:ascii="仿宋" w:hAnsi="仿宋" w:eastAsia="仿宋" w:cs="仿宋"/>
          <w:color w:val="auto"/>
          <w:sz w:val="32"/>
          <w:szCs w:val="32"/>
          <w:lang w:eastAsia="zh-CN"/>
        </w:rPr>
        <w:t>大学本科学历，硕士研究生学位，副研究员，现任温州大学离退休工作处处长、中共温州大学离退休委员会书记、温州大学关心下一代工作委员会办公室主任。</w:t>
      </w:r>
      <w:r>
        <w:rPr>
          <w:rFonts w:hint="eastAsia" w:ascii="仿宋" w:hAnsi="仿宋" w:eastAsia="仿宋" w:cs="仿宋"/>
          <w:b w:val="0"/>
          <w:bCs w:val="0"/>
          <w:color w:val="auto"/>
          <w:sz w:val="32"/>
          <w:szCs w:val="32"/>
          <w:lang w:eastAsia="zh-CN"/>
        </w:rPr>
        <w:t>学校</w:t>
      </w:r>
      <w:r>
        <w:rPr>
          <w:rFonts w:hint="eastAsia" w:ascii="仿宋" w:hAnsi="仿宋" w:eastAsia="仿宋" w:cs="仿宋"/>
          <w:b w:val="0"/>
          <w:bCs w:val="0"/>
          <w:color w:val="auto"/>
          <w:sz w:val="32"/>
          <w:szCs w:val="32"/>
        </w:rPr>
        <w:t>现有</w:t>
      </w:r>
      <w:r>
        <w:rPr>
          <w:rFonts w:hint="eastAsia" w:ascii="仿宋" w:hAnsi="仿宋" w:eastAsia="仿宋" w:cs="仿宋"/>
          <w:b w:val="0"/>
          <w:bCs w:val="0"/>
          <w:color w:val="auto"/>
          <w:sz w:val="32"/>
          <w:szCs w:val="32"/>
          <w:lang w:eastAsia="zh-CN"/>
        </w:rPr>
        <w:t>离退休</w:t>
      </w:r>
      <w:r>
        <w:rPr>
          <w:rFonts w:hint="eastAsia" w:ascii="仿宋" w:hAnsi="仿宋" w:eastAsia="仿宋" w:cs="仿宋"/>
          <w:b w:val="0"/>
          <w:bCs w:val="0"/>
          <w:color w:val="auto"/>
          <w:sz w:val="32"/>
          <w:szCs w:val="32"/>
        </w:rPr>
        <w:t>教职工</w:t>
      </w:r>
      <w:r>
        <w:rPr>
          <w:rFonts w:hint="eastAsia" w:ascii="仿宋" w:hAnsi="仿宋" w:eastAsia="仿宋" w:cs="仿宋"/>
          <w:b w:val="0"/>
          <w:bCs w:val="0"/>
          <w:color w:val="auto"/>
          <w:sz w:val="32"/>
          <w:szCs w:val="32"/>
          <w:lang w:val="en-US" w:eastAsia="zh-CN"/>
        </w:rPr>
        <w:t>801</w:t>
      </w:r>
      <w:r>
        <w:rPr>
          <w:rFonts w:hint="eastAsia" w:ascii="仿宋" w:hAnsi="仿宋" w:eastAsia="仿宋" w:cs="仿宋"/>
          <w:b w:val="0"/>
          <w:bCs w:val="0"/>
          <w:color w:val="auto"/>
          <w:sz w:val="32"/>
          <w:szCs w:val="32"/>
        </w:rPr>
        <w:t>位，离退休</w:t>
      </w:r>
      <w:r>
        <w:rPr>
          <w:rFonts w:hint="eastAsia" w:ascii="仿宋" w:hAnsi="仿宋" w:eastAsia="仿宋" w:cs="仿宋"/>
          <w:b w:val="0"/>
          <w:bCs w:val="0"/>
          <w:color w:val="auto"/>
          <w:sz w:val="32"/>
          <w:szCs w:val="32"/>
          <w:lang w:eastAsia="zh-CN"/>
        </w:rPr>
        <w:t>中共</w:t>
      </w:r>
      <w:r>
        <w:rPr>
          <w:rFonts w:hint="eastAsia" w:ascii="仿宋" w:hAnsi="仿宋" w:eastAsia="仿宋" w:cs="仿宋"/>
          <w:b w:val="0"/>
          <w:bCs w:val="0"/>
          <w:color w:val="auto"/>
          <w:sz w:val="32"/>
          <w:szCs w:val="32"/>
        </w:rPr>
        <w:t>党员</w:t>
      </w:r>
      <w:r>
        <w:rPr>
          <w:rFonts w:hint="eastAsia" w:ascii="仿宋" w:hAnsi="仿宋" w:eastAsia="仿宋" w:cs="仿宋"/>
          <w:b w:val="0"/>
          <w:bCs w:val="0"/>
          <w:color w:val="auto"/>
          <w:sz w:val="32"/>
          <w:szCs w:val="32"/>
          <w:lang w:val="en-US" w:eastAsia="zh-CN"/>
        </w:rPr>
        <w:t>298</w:t>
      </w:r>
      <w:r>
        <w:rPr>
          <w:rFonts w:hint="eastAsia" w:ascii="仿宋" w:hAnsi="仿宋" w:eastAsia="仿宋" w:cs="仿宋"/>
          <w:b w:val="0"/>
          <w:bCs w:val="0"/>
          <w:color w:val="auto"/>
          <w:sz w:val="32"/>
          <w:szCs w:val="32"/>
        </w:rPr>
        <w:t>位</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80岁以上占29%有余。</w:t>
      </w:r>
      <w:r>
        <w:rPr>
          <w:rFonts w:hint="eastAsia" w:ascii="仿宋" w:hAnsi="仿宋" w:eastAsia="仿宋" w:cs="仿宋"/>
          <w:b w:val="0"/>
          <w:bCs w:val="0"/>
          <w:color w:val="auto"/>
          <w:sz w:val="32"/>
          <w:szCs w:val="32"/>
          <w:lang w:eastAsia="zh-CN"/>
        </w:rPr>
        <w:t>该同志</w:t>
      </w:r>
      <w:r>
        <w:rPr>
          <w:rFonts w:hint="eastAsia" w:ascii="仿宋" w:hAnsi="仿宋" w:eastAsia="仿宋" w:cs="仿宋"/>
          <w:b w:val="0"/>
          <w:bCs w:val="0"/>
          <w:i w:val="0"/>
          <w:iCs w:val="0"/>
          <w:caps w:val="0"/>
          <w:color w:val="auto"/>
          <w:spacing w:val="0"/>
          <w:sz w:val="32"/>
          <w:szCs w:val="32"/>
          <w:shd w:val="clear" w:color="auto" w:fill="FFFFFF"/>
          <w:lang w:eastAsia="zh-CN"/>
        </w:rPr>
        <w:t>始终坚持</w:t>
      </w:r>
      <w:r>
        <w:rPr>
          <w:rFonts w:hint="eastAsia" w:ascii="仿宋" w:hAnsi="仿宋" w:eastAsia="仿宋" w:cs="仿宋"/>
          <w:b w:val="0"/>
          <w:bCs w:val="0"/>
          <w:i w:val="0"/>
          <w:iCs w:val="0"/>
          <w:caps w:val="0"/>
          <w:color w:val="auto"/>
          <w:spacing w:val="0"/>
          <w:sz w:val="32"/>
          <w:szCs w:val="32"/>
          <w:shd w:val="clear" w:color="auto" w:fill="FFFFFF"/>
        </w:rPr>
        <w:t>以习近平总书记关于老干部工作重要论述为遵循，</w:t>
      </w:r>
      <w:r>
        <w:rPr>
          <w:rFonts w:hint="eastAsia" w:ascii="仿宋" w:hAnsi="仿宋" w:eastAsia="仿宋" w:cs="仿宋"/>
          <w:b w:val="0"/>
          <w:bCs w:val="0"/>
          <w:color w:val="auto"/>
          <w:kern w:val="2"/>
          <w:sz w:val="32"/>
          <w:szCs w:val="32"/>
          <w:lang w:val="en-US" w:eastAsia="zh-CN" w:bidi="ar-SA"/>
        </w:rPr>
        <w:t>忠诚履职、尽责担当，敬业创新、求真务实，</w:t>
      </w:r>
      <w:r>
        <w:rPr>
          <w:rFonts w:hint="eastAsia" w:ascii="仿宋" w:hAnsi="仿宋" w:eastAsia="仿宋" w:cs="仿宋"/>
          <w:b w:val="0"/>
          <w:bCs w:val="0"/>
          <w:color w:val="auto"/>
          <w:sz w:val="32"/>
          <w:szCs w:val="32"/>
          <w:lang w:eastAsia="zh-CN"/>
        </w:rPr>
        <w:t>在部门人员紧缺情况下</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积极探索</w:t>
      </w:r>
      <w:r>
        <w:rPr>
          <w:rFonts w:hint="eastAsia" w:ascii="仿宋" w:hAnsi="仿宋" w:eastAsia="仿宋" w:cs="仿宋"/>
          <w:b w:val="0"/>
          <w:bCs w:val="0"/>
          <w:color w:val="auto"/>
          <w:sz w:val="32"/>
          <w:szCs w:val="32"/>
          <w:lang w:eastAsia="zh-CN"/>
        </w:rPr>
        <w:t>品牌</w:t>
      </w:r>
      <w:r>
        <w:rPr>
          <w:rFonts w:hint="eastAsia" w:ascii="仿宋" w:hAnsi="仿宋" w:eastAsia="仿宋" w:cs="仿宋"/>
          <w:b w:val="0"/>
          <w:bCs w:val="0"/>
          <w:color w:val="auto"/>
          <w:sz w:val="32"/>
          <w:szCs w:val="32"/>
        </w:rPr>
        <w:t>化、</w:t>
      </w:r>
      <w:r>
        <w:rPr>
          <w:rFonts w:hint="eastAsia" w:ascii="仿宋" w:hAnsi="仿宋" w:eastAsia="仿宋" w:cs="仿宋"/>
          <w:b w:val="0"/>
          <w:bCs w:val="0"/>
          <w:color w:val="auto"/>
          <w:sz w:val="32"/>
          <w:szCs w:val="32"/>
          <w:lang w:eastAsia="zh-CN"/>
        </w:rPr>
        <w:t>个性</w:t>
      </w:r>
      <w:r>
        <w:rPr>
          <w:rFonts w:hint="eastAsia" w:ascii="仿宋" w:hAnsi="仿宋" w:eastAsia="仿宋" w:cs="仿宋"/>
          <w:b w:val="0"/>
          <w:bCs w:val="0"/>
          <w:color w:val="auto"/>
          <w:sz w:val="32"/>
          <w:szCs w:val="32"/>
        </w:rPr>
        <w:t>化</w:t>
      </w:r>
      <w:r>
        <w:rPr>
          <w:rFonts w:hint="eastAsia" w:ascii="仿宋" w:hAnsi="仿宋" w:eastAsia="仿宋" w:cs="仿宋"/>
          <w:b w:val="0"/>
          <w:bCs w:val="0"/>
          <w:color w:val="auto"/>
          <w:sz w:val="32"/>
          <w:szCs w:val="32"/>
          <w:lang w:eastAsia="zh-CN"/>
        </w:rPr>
        <w:t>、融合化</w:t>
      </w:r>
      <w:r>
        <w:rPr>
          <w:rFonts w:hint="eastAsia" w:ascii="仿宋" w:hAnsi="仿宋" w:eastAsia="仿宋" w:cs="仿宋"/>
          <w:b w:val="0"/>
          <w:bCs w:val="0"/>
          <w:color w:val="auto"/>
          <w:sz w:val="32"/>
          <w:szCs w:val="32"/>
        </w:rPr>
        <w:t>服务管理</w:t>
      </w:r>
      <w:r>
        <w:rPr>
          <w:rFonts w:hint="eastAsia" w:ascii="仿宋" w:hAnsi="仿宋" w:eastAsia="仿宋" w:cs="仿宋"/>
          <w:b w:val="0"/>
          <w:bCs w:val="0"/>
          <w:color w:val="auto"/>
          <w:sz w:val="32"/>
          <w:szCs w:val="32"/>
          <w:lang w:val="en-US" w:eastAsia="zh-CN"/>
        </w:rPr>
        <w:t>模式</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一是强化</w:t>
      </w:r>
      <w:r>
        <w:rPr>
          <w:rFonts w:hint="eastAsia" w:ascii="仿宋" w:hAnsi="仿宋" w:eastAsia="仿宋" w:cs="仿宋"/>
          <w:b w:val="0"/>
          <w:bCs w:val="0"/>
          <w:color w:val="auto"/>
          <w:sz w:val="32"/>
          <w:szCs w:val="32"/>
          <w:lang w:eastAsia="zh-CN"/>
        </w:rPr>
        <w:t>党建引领，</w:t>
      </w:r>
      <w:r>
        <w:rPr>
          <w:rFonts w:hint="eastAsia" w:ascii="仿宋" w:hAnsi="仿宋" w:eastAsia="仿宋" w:cs="仿宋"/>
          <w:b w:val="0"/>
          <w:bCs w:val="0"/>
          <w:color w:val="auto"/>
          <w:sz w:val="32"/>
          <w:szCs w:val="32"/>
        </w:rPr>
        <w:t>提高</w:t>
      </w:r>
      <w:r>
        <w:rPr>
          <w:rFonts w:hint="eastAsia" w:ascii="仿宋" w:hAnsi="仿宋" w:eastAsia="仿宋" w:cs="仿宋"/>
          <w:b w:val="0"/>
          <w:bCs w:val="0"/>
          <w:color w:val="auto"/>
          <w:sz w:val="32"/>
          <w:szCs w:val="32"/>
          <w:lang w:val="en-US" w:eastAsia="zh-CN"/>
        </w:rPr>
        <w:t>政治</w:t>
      </w:r>
      <w:r>
        <w:rPr>
          <w:rFonts w:hint="eastAsia" w:ascii="仿宋" w:hAnsi="仿宋" w:eastAsia="仿宋" w:cs="仿宋"/>
          <w:b w:val="0"/>
          <w:bCs w:val="0"/>
          <w:color w:val="auto"/>
          <w:sz w:val="32"/>
          <w:szCs w:val="32"/>
        </w:rPr>
        <w:t>站位</w:t>
      </w:r>
      <w:r>
        <w:rPr>
          <w:rFonts w:hint="eastAsia" w:ascii="仿宋" w:hAnsi="仿宋" w:eastAsia="仿宋" w:cs="仿宋"/>
          <w:b w:val="0"/>
          <w:bCs w:val="0"/>
          <w:color w:val="auto"/>
          <w:sz w:val="32"/>
          <w:szCs w:val="32"/>
          <w:lang w:eastAsia="zh-CN"/>
        </w:rPr>
        <w:t>。做到</w:t>
      </w:r>
      <w:r>
        <w:rPr>
          <w:rFonts w:hint="eastAsia" w:ascii="仿宋" w:hAnsi="仿宋" w:eastAsia="仿宋" w:cs="仿宋"/>
          <w:b w:val="0"/>
          <w:bCs w:val="0"/>
          <w:color w:val="auto"/>
          <w:sz w:val="32"/>
          <w:szCs w:val="32"/>
          <w:lang w:val="en-US" w:eastAsia="zh-CN"/>
        </w:rPr>
        <w:t>组织建设有凝聚力、思政学习有指导力、行动引领有创新力。二是坚持需求导向</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找准</w:t>
      </w:r>
      <w:r>
        <w:rPr>
          <w:rFonts w:hint="eastAsia" w:ascii="仿宋" w:hAnsi="仿宋" w:eastAsia="仿宋" w:cs="仿宋"/>
          <w:b w:val="0"/>
          <w:bCs w:val="0"/>
          <w:color w:val="auto"/>
          <w:sz w:val="32"/>
          <w:szCs w:val="32"/>
          <w:lang w:val="en-US" w:eastAsia="zh-CN"/>
        </w:rPr>
        <w:t>服务</w:t>
      </w:r>
      <w:r>
        <w:rPr>
          <w:rFonts w:hint="eastAsia" w:ascii="仿宋" w:hAnsi="仿宋" w:eastAsia="仿宋" w:cs="仿宋"/>
          <w:b w:val="0"/>
          <w:bCs w:val="0"/>
          <w:color w:val="auto"/>
          <w:sz w:val="32"/>
          <w:szCs w:val="32"/>
        </w:rPr>
        <w:t>定位</w:t>
      </w:r>
      <w:r>
        <w:rPr>
          <w:rFonts w:hint="eastAsia" w:ascii="仿宋" w:hAnsi="仿宋" w:eastAsia="仿宋" w:cs="仿宋"/>
          <w:b w:val="0"/>
          <w:bCs w:val="0"/>
          <w:color w:val="auto"/>
          <w:sz w:val="32"/>
          <w:szCs w:val="32"/>
          <w:lang w:val="en-US" w:eastAsia="zh-CN"/>
        </w:rPr>
        <w:t>。完善机制，服务有力度；抗击疫情，服务有深度；生活帮扶，服务有温度</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三是</w:t>
      </w:r>
      <w:r>
        <w:rPr>
          <w:rFonts w:hint="eastAsia" w:ascii="仿宋" w:hAnsi="仿宋" w:eastAsia="仿宋" w:cs="仿宋"/>
          <w:b w:val="0"/>
          <w:bCs w:val="0"/>
          <w:color w:val="auto"/>
          <w:sz w:val="32"/>
          <w:szCs w:val="32"/>
          <w:lang w:eastAsia="zh-CN"/>
        </w:rPr>
        <w:t>紧扣优势发挥，把握</w:t>
      </w:r>
      <w:r>
        <w:rPr>
          <w:rFonts w:hint="eastAsia" w:ascii="仿宋" w:hAnsi="仿宋" w:eastAsia="仿宋" w:cs="仿宋"/>
          <w:b w:val="0"/>
          <w:bCs w:val="0"/>
          <w:color w:val="auto"/>
          <w:sz w:val="32"/>
          <w:szCs w:val="32"/>
          <w:lang w:val="en-US" w:eastAsia="zh-CN"/>
        </w:rPr>
        <w:t>工作</w:t>
      </w:r>
      <w:r>
        <w:rPr>
          <w:rFonts w:hint="eastAsia" w:ascii="仿宋" w:hAnsi="仿宋" w:eastAsia="仿宋" w:cs="仿宋"/>
          <w:b w:val="0"/>
          <w:bCs w:val="0"/>
          <w:color w:val="auto"/>
          <w:sz w:val="32"/>
          <w:szCs w:val="32"/>
          <w:lang w:eastAsia="zh-CN"/>
        </w:rPr>
        <w:t>方位。</w:t>
      </w:r>
      <w:r>
        <w:rPr>
          <w:rFonts w:hint="eastAsia" w:ascii="仿宋" w:hAnsi="仿宋" w:eastAsia="仿宋" w:cs="仿宋"/>
          <w:b w:val="0"/>
          <w:bCs w:val="0"/>
          <w:color w:val="auto"/>
          <w:sz w:val="32"/>
          <w:szCs w:val="32"/>
          <w:lang w:val="en-US" w:eastAsia="zh-CN"/>
        </w:rPr>
        <w:t>着力拓展老干部作用发挥平台和载体，全力建设老干部学习活动阵地，</w:t>
      </w:r>
      <w:r>
        <w:rPr>
          <w:rFonts w:hint="eastAsia" w:ascii="仿宋" w:hAnsi="仿宋" w:eastAsia="仿宋" w:cs="仿宋"/>
          <w:b w:val="0"/>
          <w:bCs w:val="0"/>
          <w:color w:val="auto"/>
          <w:sz w:val="32"/>
          <w:szCs w:val="32"/>
          <w:lang w:eastAsia="zh-CN"/>
        </w:rPr>
        <w:t>倾力宣传老干部正能量。她的</w:t>
      </w:r>
      <w:r>
        <w:rPr>
          <w:rFonts w:hint="eastAsia" w:ascii="仿宋" w:hAnsi="仿宋" w:eastAsia="仿宋" w:cs="仿宋"/>
          <w:b w:val="0"/>
          <w:bCs w:val="0"/>
          <w:color w:val="auto"/>
          <w:kern w:val="0"/>
          <w:sz w:val="32"/>
          <w:szCs w:val="32"/>
        </w:rPr>
        <w:t>赤诚之心</w:t>
      </w:r>
      <w:r>
        <w:rPr>
          <w:rFonts w:hint="eastAsia" w:ascii="仿宋" w:hAnsi="仿宋" w:eastAsia="仿宋" w:cs="仿宋"/>
          <w:b w:val="0"/>
          <w:bCs w:val="0"/>
          <w:color w:val="auto"/>
          <w:kern w:val="0"/>
          <w:sz w:val="32"/>
          <w:szCs w:val="32"/>
          <w:lang w:eastAsia="zh-CN"/>
        </w:rPr>
        <w:t>、担当之为和</w:t>
      </w:r>
      <w:r>
        <w:rPr>
          <w:rFonts w:hint="eastAsia" w:ascii="仿宋" w:hAnsi="仿宋" w:eastAsia="仿宋" w:cs="仿宋"/>
          <w:b w:val="0"/>
          <w:bCs w:val="0"/>
          <w:color w:val="auto"/>
          <w:kern w:val="0"/>
          <w:sz w:val="32"/>
          <w:szCs w:val="32"/>
        </w:rPr>
        <w:t>奉献</w:t>
      </w:r>
      <w:r>
        <w:rPr>
          <w:rFonts w:hint="eastAsia" w:ascii="仿宋" w:hAnsi="仿宋" w:eastAsia="仿宋" w:cs="仿宋"/>
          <w:b w:val="0"/>
          <w:bCs w:val="0"/>
          <w:color w:val="auto"/>
          <w:kern w:val="0"/>
          <w:sz w:val="32"/>
          <w:szCs w:val="32"/>
          <w:lang w:eastAsia="zh-CN"/>
        </w:rPr>
        <w:t>之情，</w:t>
      </w:r>
      <w:r>
        <w:rPr>
          <w:rFonts w:hint="eastAsia" w:ascii="仿宋" w:hAnsi="仿宋" w:eastAsia="仿宋" w:cs="仿宋"/>
          <w:b w:val="0"/>
          <w:bCs w:val="0"/>
          <w:color w:val="auto"/>
          <w:sz w:val="32"/>
          <w:szCs w:val="32"/>
          <w:lang w:eastAsia="zh-CN"/>
        </w:rPr>
        <w:t>得到</w:t>
      </w:r>
      <w:r>
        <w:rPr>
          <w:rFonts w:hint="eastAsia" w:ascii="仿宋" w:hAnsi="仿宋" w:eastAsia="仿宋" w:cs="仿宋"/>
          <w:b w:val="0"/>
          <w:bCs w:val="0"/>
          <w:color w:val="auto"/>
          <w:sz w:val="32"/>
          <w:szCs w:val="32"/>
        </w:rPr>
        <w:t>老干部及其家属</w:t>
      </w:r>
      <w:r>
        <w:rPr>
          <w:rFonts w:hint="eastAsia" w:ascii="仿宋" w:hAnsi="仿宋" w:eastAsia="仿宋" w:cs="仿宋"/>
          <w:b w:val="0"/>
          <w:bCs w:val="0"/>
          <w:color w:val="auto"/>
          <w:sz w:val="32"/>
          <w:szCs w:val="32"/>
          <w:lang w:eastAsia="zh-CN"/>
        </w:rPr>
        <w:t>和领导同事</w:t>
      </w:r>
      <w:r>
        <w:rPr>
          <w:rFonts w:hint="eastAsia" w:ascii="仿宋" w:hAnsi="仿宋" w:eastAsia="仿宋" w:cs="仿宋"/>
          <w:b w:val="0"/>
          <w:bCs w:val="0"/>
          <w:color w:val="auto"/>
          <w:sz w:val="32"/>
          <w:szCs w:val="32"/>
        </w:rPr>
        <w:t>的</w:t>
      </w:r>
      <w:r>
        <w:rPr>
          <w:rFonts w:hint="eastAsia" w:ascii="仿宋" w:hAnsi="仿宋" w:eastAsia="仿宋" w:cs="仿宋"/>
          <w:b w:val="0"/>
          <w:bCs w:val="0"/>
          <w:color w:val="auto"/>
          <w:sz w:val="32"/>
          <w:szCs w:val="32"/>
          <w:lang w:eastAsia="zh-CN"/>
        </w:rPr>
        <w:t>广泛</w:t>
      </w:r>
      <w:r>
        <w:rPr>
          <w:rFonts w:hint="eastAsia" w:ascii="仿宋" w:hAnsi="仿宋" w:eastAsia="仿宋" w:cs="仿宋"/>
          <w:b w:val="0"/>
          <w:bCs w:val="0"/>
          <w:color w:val="auto"/>
          <w:sz w:val="32"/>
          <w:szCs w:val="32"/>
        </w:rPr>
        <w:t>好评</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snapToGrid/>
        <w:spacing w:line="560" w:lineRule="exact"/>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17.</w:t>
      </w:r>
      <w:r>
        <w:rPr>
          <w:rFonts w:hint="eastAsia" w:ascii="仿宋" w:hAnsi="仿宋" w:eastAsia="仿宋" w:cs="仿宋"/>
          <w:b/>
          <w:bCs/>
          <w:color w:val="auto"/>
          <w:sz w:val="32"/>
          <w:szCs w:val="32"/>
          <w:lang w:eastAsia="zh-CN"/>
        </w:rPr>
        <w:t>胡剑波同志先进事迹简介：</w:t>
      </w:r>
      <w:r>
        <w:rPr>
          <w:rFonts w:hint="eastAsia" w:ascii="仿宋" w:hAnsi="仿宋" w:eastAsia="仿宋" w:cs="仿宋"/>
          <w:color w:val="auto"/>
          <w:sz w:val="32"/>
          <w:szCs w:val="32"/>
          <w:lang w:val="en-US" w:eastAsia="zh-CN"/>
        </w:rPr>
        <w:t>胡剑波，男，汉族，1979年12月出生，浙江平阳人，2000年7月入党，2000年8月参加工作，从事老干部工作、老年大学工作15年，研究生学历，现任温州城市大学（老年大学）副校长。</w:t>
      </w:r>
      <w:r>
        <w:rPr>
          <w:rFonts w:hint="eastAsia" w:ascii="仿宋" w:hAnsi="仿宋" w:eastAsia="仿宋" w:cs="仿宋"/>
          <w:color w:val="auto"/>
          <w:sz w:val="32"/>
          <w:szCs w:val="32"/>
          <w:lang w:eastAsia="zh-CN"/>
        </w:rPr>
        <w:t>温州老年大学作为老干部教育联盟的主要成员单位，</w:t>
      </w:r>
      <w:r>
        <w:rPr>
          <w:rFonts w:hint="eastAsia" w:ascii="仿宋" w:hAnsi="仿宋" w:eastAsia="仿宋" w:cs="仿宋"/>
          <w:color w:val="auto"/>
          <w:sz w:val="32"/>
          <w:szCs w:val="32"/>
          <w:lang w:val="en-US" w:eastAsia="zh-CN"/>
        </w:rPr>
        <w:t>近几年来，该同志在校党政领导和老师的支持下，始终坚持“老干部工作无小事”的理念，以老干部教育需求为导向，不断加强“1+12+X”老年教育网络建设，构建起服务老干部教育的15分钟学习圈，积极破解老干部入学难的问题。坚持质量立校，不断深化教学改革，以“五大中心”建设，提升教育质量，“线上+线下”多元融合的教育供给，让老年大学成为老干部的精神文化家园。坚持“开放、融合、共享”的理念，推动智慧校园建设，数字化平台协同融合，形成赋能老干部教育联盟创新发展的格局。坚持政治建校，充分发挥离退休干部政治立场坚定、工作经验丰富等优势，引领老年学员积极参与社会治理、服务社会发展。</w:t>
      </w:r>
    </w:p>
    <w:p>
      <w:pPr>
        <w:pStyle w:val="2"/>
        <w:keepNext w:val="0"/>
        <w:keepLines w:val="0"/>
        <w:pageBreakBefore w:val="0"/>
        <w:widowControl w:val="0"/>
        <w:kinsoku/>
        <w:wordWrap/>
        <w:overflowPunct/>
        <w:topLinePunct w:val="0"/>
        <w:autoSpaceDE/>
        <w:autoSpaceDN/>
        <w:bidi w:val="0"/>
        <w:snapToGrid/>
        <w:spacing w:after="0" w:line="560" w:lineRule="exact"/>
        <w:ind w:firstLine="632" w:firstLineChars="200"/>
        <w:rPr>
          <w:rFonts w:hint="eastAsia"/>
          <w:color w:val="auto"/>
          <w:lang w:val="en-US" w:eastAsia="zh-CN"/>
        </w:rPr>
      </w:pPr>
      <w:r>
        <w:rPr>
          <w:rFonts w:hint="eastAsia" w:ascii="仿宋" w:hAnsi="仿宋" w:eastAsia="仿宋" w:cs="仿宋"/>
          <w:b/>
          <w:bCs/>
          <w:color w:val="auto"/>
          <w:sz w:val="32"/>
          <w:szCs w:val="32"/>
          <w:lang w:val="en-US" w:eastAsia="zh-CN"/>
        </w:rPr>
        <w:t>18.</w:t>
      </w:r>
      <w:r>
        <w:rPr>
          <w:rFonts w:hint="eastAsia" w:ascii="仿宋" w:hAnsi="仿宋" w:eastAsia="仿宋" w:cs="仿宋"/>
          <w:b/>
          <w:bCs/>
          <w:color w:val="auto"/>
          <w:sz w:val="32"/>
          <w:szCs w:val="32"/>
          <w:lang w:eastAsia="zh-CN"/>
        </w:rPr>
        <w:t>林卫红同志先进事迹简介：</w:t>
      </w:r>
      <w:r>
        <w:rPr>
          <w:rFonts w:hint="eastAsia" w:ascii="仿宋" w:hAnsi="仿宋" w:eastAsia="仿宋" w:cs="仿宋"/>
          <w:color w:val="auto"/>
          <w:kern w:val="2"/>
          <w:sz w:val="32"/>
          <w:szCs w:val="32"/>
          <w:lang w:val="en-US" w:eastAsia="zh-CN" w:bidi="ar-SA"/>
        </w:rPr>
        <w:t>林卫红，女，汉族，1973年9月出生，浙江瑞安人，1991年8月参加工作，2005年2月加入中国共产党，大学本科学历，主任护师，连续从事离退休干部工作5年，现任温州医科大学附属第一医院医疗保健中心主任，医疗保健中心党支部书记、保健药学五官党总支书记。2017年担任医疗保健中心主任以来，她积极投身于老干部预防保健、健康管理工作的第一线，用辛勤的耕耘与不懈的努力浇灌出健康之花。她积极参与干部保健对象保健诊疗护理工作，在慢病管理、营养治疗、健康促进等领域立新探索，致力于老龄化健康管理，积极配合推动“医防协同”慢病分层分类管理。她依托本院专业信息团队，加强“最多跑一次”智慧保健就诊建设，设计独立老干部体检模块，全力打造智慧型干部保健服务体系体检中心，开展“一站式”高质量服务诊疗。她致力于人群健康素养公益教育，近年来先后走进龙湾、瓯海、鹿城、文成等地区，开展多场公益科普讲座，为老干部普及健康保健知识，倡导老年人健康文明的生活方式。</w:t>
      </w:r>
    </w:p>
    <w:p>
      <w:pPr>
        <w:pStyle w:val="2"/>
        <w:keepNext w:val="0"/>
        <w:keepLines w:val="0"/>
        <w:pageBreakBefore w:val="0"/>
        <w:widowControl w:val="0"/>
        <w:kinsoku/>
        <w:wordWrap/>
        <w:overflowPunct/>
        <w:topLinePunct w:val="0"/>
        <w:autoSpaceDE/>
        <w:autoSpaceDN/>
        <w:bidi w:val="0"/>
        <w:snapToGrid/>
        <w:spacing w:after="0" w:line="560" w:lineRule="exact"/>
        <w:ind w:firstLine="632"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sz w:val="32"/>
          <w:szCs w:val="32"/>
          <w:lang w:val="en-US" w:eastAsia="zh-CN"/>
        </w:rPr>
        <w:t>19.</w:t>
      </w:r>
      <w:r>
        <w:rPr>
          <w:rFonts w:hint="eastAsia" w:ascii="仿宋" w:hAnsi="仿宋" w:eastAsia="仿宋" w:cs="仿宋"/>
          <w:b/>
          <w:bCs/>
          <w:color w:val="auto"/>
          <w:sz w:val="32"/>
          <w:szCs w:val="32"/>
          <w:lang w:eastAsia="zh-CN"/>
        </w:rPr>
        <w:t>曹玮同志先进事迹简介：</w:t>
      </w:r>
      <w:r>
        <w:rPr>
          <w:rFonts w:hint="eastAsia" w:ascii="仿宋" w:hAnsi="仿宋" w:eastAsia="仿宋" w:cs="仿宋"/>
          <w:color w:val="auto"/>
          <w:kern w:val="2"/>
          <w:sz w:val="32"/>
          <w:szCs w:val="32"/>
          <w:lang w:val="en-US" w:eastAsia="zh-CN" w:bidi="ar-SA"/>
        </w:rPr>
        <w:t>曹玮，男，汉族，1969年7月出生，1988年12月参加工作，中共党员，大学学历，连续从事离退休干部工作21年，现任温州市医疗保障局待遇保障处处长 。他关心和保障老干部医疗需求。先后制定了《温州市全民基本医疗保障办法》、大病保险、全民商业补充医疗保险等一系列政策，提高老干部的医疗待遇保障水平。提升老干部就医购药服务获得感。创新打造慢病药品第三方配送平台，开发处方流转分配、线上续方、远程结算等功能，实现居家购药、点对点配送，并强化配送目录动态管理，将使用量较大、疗效较好的药品纳入配送范围，满足老干部用药需求。致力于改善老年群体养老护理环境。着力推进长期护理保险制度，建立机构上门护理、养老机构护理、医疗机构护理等多层次护理方式，并引进省内外多家优质护理机构在温落地，满足不同群体的护理需求，为包括老干部在内的老年群体提供优质的护理服务。</w:t>
      </w:r>
    </w:p>
    <w:p>
      <w:pPr>
        <w:keepNext w:val="0"/>
        <w:keepLines w:val="0"/>
        <w:pageBreakBefore w:val="0"/>
        <w:widowControl w:val="0"/>
        <w:kinsoku/>
        <w:wordWrap/>
        <w:overflowPunct/>
        <w:topLinePunct w:val="0"/>
        <w:autoSpaceDE/>
        <w:autoSpaceDN/>
        <w:bidi w:val="0"/>
        <w:snapToGrid/>
        <w:spacing w:line="560" w:lineRule="exact"/>
        <w:ind w:firstLine="632"/>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20.</w:t>
      </w:r>
      <w:r>
        <w:rPr>
          <w:rFonts w:hint="eastAsia" w:ascii="仿宋" w:hAnsi="仿宋" w:eastAsia="仿宋" w:cs="仿宋"/>
          <w:b/>
          <w:bCs/>
          <w:color w:val="auto"/>
          <w:sz w:val="32"/>
          <w:szCs w:val="32"/>
          <w:lang w:eastAsia="zh-CN"/>
        </w:rPr>
        <w:t>林发兴同志先进事迹简介：</w:t>
      </w:r>
      <w:r>
        <w:rPr>
          <w:rFonts w:hint="eastAsia" w:ascii="仿宋" w:hAnsi="仿宋" w:eastAsia="仿宋" w:cs="仿宋"/>
          <w:color w:val="auto"/>
          <w:sz w:val="32"/>
          <w:szCs w:val="32"/>
          <w:lang w:eastAsia="zh-CN"/>
        </w:rPr>
        <w:t>林发兴</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男</w:t>
      </w:r>
      <w:r>
        <w:rPr>
          <w:rFonts w:hint="eastAsia" w:ascii="仿宋" w:hAnsi="仿宋" w:eastAsia="仿宋" w:cs="仿宋"/>
          <w:color w:val="auto"/>
          <w:sz w:val="32"/>
          <w:szCs w:val="32"/>
        </w:rPr>
        <w:t>，汉族，19</w:t>
      </w:r>
      <w:r>
        <w:rPr>
          <w:rFonts w:hint="eastAsia" w:ascii="仿宋" w:hAnsi="仿宋" w:eastAsia="仿宋" w:cs="仿宋"/>
          <w:color w:val="auto"/>
          <w:sz w:val="32"/>
          <w:szCs w:val="32"/>
          <w:lang w:val="en-US" w:eastAsia="zh-CN"/>
        </w:rPr>
        <w:t>81</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月出生，浙江</w:t>
      </w:r>
      <w:r>
        <w:rPr>
          <w:rFonts w:hint="eastAsia" w:ascii="仿宋" w:hAnsi="仿宋" w:eastAsia="仿宋" w:cs="仿宋"/>
          <w:color w:val="auto"/>
          <w:sz w:val="32"/>
          <w:szCs w:val="32"/>
          <w:lang w:eastAsia="zh-CN"/>
        </w:rPr>
        <w:t>温州</w:t>
      </w:r>
      <w:r>
        <w:rPr>
          <w:rFonts w:hint="eastAsia" w:ascii="仿宋" w:hAnsi="仿宋" w:eastAsia="仿宋" w:cs="仿宋"/>
          <w:color w:val="auto"/>
          <w:sz w:val="32"/>
          <w:szCs w:val="32"/>
        </w:rPr>
        <w:t>人，</w:t>
      </w:r>
      <w:r>
        <w:rPr>
          <w:rFonts w:hint="eastAsia" w:ascii="仿宋" w:hAnsi="仿宋" w:eastAsia="仿宋" w:cs="仿宋"/>
          <w:color w:val="auto"/>
          <w:sz w:val="32"/>
          <w:szCs w:val="32"/>
          <w:lang w:val="en-US" w:eastAsia="zh-CN"/>
        </w:rPr>
        <w:t>2010年10月加入中国共产党，</w:t>
      </w: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03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月参加工作，</w:t>
      </w:r>
      <w:r>
        <w:rPr>
          <w:rFonts w:hint="eastAsia" w:ascii="仿宋" w:hAnsi="仿宋" w:eastAsia="仿宋" w:cs="仿宋"/>
          <w:color w:val="auto"/>
          <w:sz w:val="32"/>
          <w:szCs w:val="32"/>
          <w:lang w:eastAsia="zh-CN"/>
        </w:rPr>
        <w:t>大学专科学历，硕士研究生学位，</w:t>
      </w:r>
      <w:r>
        <w:rPr>
          <w:rFonts w:hint="eastAsia" w:ascii="仿宋" w:hAnsi="仿宋" w:eastAsia="仿宋" w:cs="仿宋"/>
          <w:color w:val="auto"/>
          <w:sz w:val="32"/>
          <w:szCs w:val="32"/>
        </w:rPr>
        <w:t>连续从事离退休干部工作2年，现任龙湾区</w:t>
      </w:r>
      <w:r>
        <w:rPr>
          <w:rFonts w:hint="eastAsia" w:ascii="仿宋" w:hAnsi="仿宋" w:eastAsia="仿宋" w:cs="仿宋"/>
          <w:color w:val="auto"/>
          <w:sz w:val="32"/>
          <w:szCs w:val="32"/>
          <w:lang w:eastAsia="zh-CN"/>
        </w:rPr>
        <w:t>委组织部老干部科科长</w:t>
      </w:r>
      <w:r>
        <w:rPr>
          <w:rFonts w:hint="eastAsia" w:ascii="仿宋" w:hAnsi="仿宋" w:eastAsia="仿宋" w:cs="仿宋"/>
          <w:color w:val="auto"/>
          <w:sz w:val="32"/>
          <w:szCs w:val="32"/>
        </w:rPr>
        <w:t>。自2019年</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月从事老干部工作以来，</w:t>
      </w:r>
      <w:r>
        <w:rPr>
          <w:rFonts w:hint="eastAsia" w:ascii="仿宋" w:hAnsi="仿宋" w:eastAsia="仿宋" w:cs="仿宋"/>
          <w:color w:val="auto"/>
          <w:sz w:val="32"/>
          <w:szCs w:val="32"/>
          <w:lang w:eastAsia="zh-CN"/>
        </w:rPr>
        <w:t>他</w:t>
      </w:r>
      <w:r>
        <w:rPr>
          <w:rFonts w:hint="eastAsia" w:ascii="仿宋" w:hAnsi="仿宋" w:eastAsia="仿宋" w:cs="仿宋"/>
          <w:color w:val="auto"/>
          <w:sz w:val="32"/>
          <w:szCs w:val="32"/>
        </w:rPr>
        <w:t>自觉发扬“安专迷”精神，</w:t>
      </w:r>
      <w:r>
        <w:rPr>
          <w:rFonts w:hint="eastAsia" w:ascii="仿宋" w:hAnsi="仿宋" w:eastAsia="仿宋" w:cs="仿宋"/>
          <w:color w:val="auto"/>
          <w:sz w:val="32"/>
          <w:szCs w:val="32"/>
          <w:lang w:val="en-US" w:eastAsia="zh-CN"/>
        </w:rPr>
        <w:t>让老干部在政治上荣誉感，</w:t>
      </w:r>
      <w:r>
        <w:rPr>
          <w:rFonts w:hint="eastAsia" w:ascii="仿宋" w:hAnsi="仿宋" w:eastAsia="仿宋" w:cs="仿宋"/>
          <w:color w:val="auto"/>
          <w:sz w:val="32"/>
          <w:szCs w:val="32"/>
          <w:lang w:eastAsia="zh-CN"/>
        </w:rPr>
        <w:t>举办专题情况通报会，</w:t>
      </w:r>
      <w:r>
        <w:rPr>
          <w:rFonts w:hint="eastAsia" w:ascii="仿宋" w:hAnsi="仿宋" w:eastAsia="仿宋" w:cs="仿宋"/>
          <w:color w:val="auto"/>
          <w:sz w:val="32"/>
          <w:szCs w:val="32"/>
        </w:rPr>
        <w:t>开设</w:t>
      </w:r>
      <w:r>
        <w:rPr>
          <w:rFonts w:hint="eastAsia" w:ascii="仿宋" w:hAnsi="仿宋" w:eastAsia="仿宋" w:cs="仿宋"/>
          <w:color w:val="auto"/>
          <w:sz w:val="32"/>
          <w:szCs w:val="32"/>
          <w:lang w:eastAsia="zh-CN"/>
        </w:rPr>
        <w:t>系列</w:t>
      </w:r>
      <w:r>
        <w:rPr>
          <w:rFonts w:hint="eastAsia" w:ascii="仿宋" w:hAnsi="仿宋" w:eastAsia="仿宋" w:cs="仿宋"/>
          <w:color w:val="auto"/>
          <w:sz w:val="32"/>
          <w:szCs w:val="32"/>
        </w:rPr>
        <w:t>讲座</w:t>
      </w:r>
      <w:r>
        <w:rPr>
          <w:rFonts w:hint="eastAsia" w:ascii="仿宋" w:hAnsi="仿宋" w:eastAsia="仿宋" w:cs="仿宋"/>
          <w:color w:val="auto"/>
          <w:sz w:val="32"/>
          <w:szCs w:val="32"/>
          <w:lang w:val="en-US" w:eastAsia="zh-CN"/>
        </w:rPr>
        <w:t>,</w:t>
      </w:r>
      <w:r>
        <w:rPr>
          <w:rFonts w:hint="eastAsia" w:ascii="仿宋" w:hAnsi="仿宋" w:eastAsia="仿宋" w:cs="仿宋"/>
          <w:b w:val="0"/>
          <w:bCs w:val="0"/>
          <w:color w:val="auto"/>
          <w:sz w:val="32"/>
          <w:szCs w:val="32"/>
          <w:lang w:eastAsia="zh-CN"/>
        </w:rPr>
        <w:t>大力</w:t>
      </w:r>
      <w:r>
        <w:rPr>
          <w:rFonts w:hint="eastAsia" w:ascii="仿宋" w:hAnsi="仿宋" w:eastAsia="仿宋" w:cs="仿宋"/>
          <w:b w:val="0"/>
          <w:bCs w:val="0"/>
          <w:color w:val="auto"/>
          <w:sz w:val="32"/>
          <w:szCs w:val="32"/>
        </w:rPr>
        <w:t>推进党史学习教育</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“走看促”。</w:t>
      </w:r>
      <w:r>
        <w:rPr>
          <w:rFonts w:hint="eastAsia" w:ascii="仿宋" w:hAnsi="仿宋" w:eastAsia="仿宋" w:cs="仿宋"/>
          <w:b w:val="0"/>
          <w:bCs w:val="0"/>
          <w:color w:val="auto"/>
          <w:sz w:val="32"/>
          <w:szCs w:val="32"/>
          <w:lang w:eastAsia="zh-CN"/>
        </w:rPr>
        <w:t>定期</w:t>
      </w:r>
      <w:r>
        <w:rPr>
          <w:rFonts w:hint="eastAsia" w:ascii="仿宋" w:hAnsi="仿宋" w:eastAsia="仿宋" w:cs="仿宋"/>
          <w:b w:val="0"/>
          <w:bCs w:val="0"/>
          <w:color w:val="auto"/>
          <w:sz w:val="32"/>
          <w:szCs w:val="32"/>
        </w:rPr>
        <w:t>举办</w:t>
      </w:r>
      <w:r>
        <w:rPr>
          <w:rFonts w:hint="eastAsia" w:ascii="仿宋" w:hAnsi="仿宋" w:eastAsia="仿宋" w:cs="仿宋"/>
          <w:color w:val="auto"/>
          <w:sz w:val="32"/>
          <w:szCs w:val="32"/>
        </w:rPr>
        <w:t>支部书记</w:t>
      </w:r>
      <w:r>
        <w:rPr>
          <w:rFonts w:hint="eastAsia" w:ascii="仿宋" w:hAnsi="仿宋" w:eastAsia="仿宋" w:cs="仿宋"/>
          <w:color w:val="auto"/>
          <w:sz w:val="32"/>
          <w:szCs w:val="32"/>
          <w:lang w:eastAsia="zh-CN"/>
        </w:rPr>
        <w:t>委员</w:t>
      </w:r>
      <w:r>
        <w:rPr>
          <w:rFonts w:hint="eastAsia" w:ascii="仿宋" w:hAnsi="仿宋" w:eastAsia="仿宋" w:cs="仿宋"/>
          <w:color w:val="auto"/>
          <w:sz w:val="32"/>
          <w:szCs w:val="32"/>
          <w:lang w:val="en-US" w:eastAsia="zh-CN"/>
        </w:rPr>
        <w:t>培训班、县级老领导读书班，加强老干部支部建设。让老干部在作用上有价值感，深度挖掘老干部自身优势，在他的倡导和鼓励下，两年来老干部开展公益活动100余场。让老干部在生活上有幸福感，他想方设法帮助老干部排忧解难，制定了干部荣誉退休制度、体检政策，化解了退休干部服务管理经费调整问题，完善了困难帮扶机制。让老干部精神上有满足感，该同志积极完善两个阵地建设布局，策划了丰富多彩的文体活动，构建了老干部大学“1+2”布局，大力扩大老干部大学办学规模、课程，强化教学管理，优化老干部才艺展示平台。</w:t>
      </w:r>
    </w:p>
    <w:p>
      <w:pPr>
        <w:keepNext w:val="0"/>
        <w:keepLines w:val="0"/>
        <w:pageBreakBefore w:val="0"/>
        <w:widowControl w:val="0"/>
        <w:kinsoku/>
        <w:wordWrap/>
        <w:overflowPunct/>
        <w:topLinePunct w:val="0"/>
        <w:autoSpaceDE/>
        <w:autoSpaceDN/>
        <w:bidi w:val="0"/>
        <w:adjustRightInd/>
        <w:snapToGrid/>
        <w:spacing w:line="560" w:lineRule="exact"/>
        <w:ind w:firstLine="634"/>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val="en-US" w:eastAsia="zh-CN"/>
        </w:rPr>
        <w:t xml:space="preserve"> 21.林肖</w:t>
      </w:r>
      <w:r>
        <w:rPr>
          <w:rFonts w:hint="eastAsia" w:ascii="仿宋" w:hAnsi="仿宋" w:eastAsia="仿宋" w:cs="仿宋"/>
          <w:b/>
          <w:bCs/>
          <w:color w:val="auto"/>
          <w:sz w:val="32"/>
          <w:szCs w:val="32"/>
          <w:lang w:eastAsia="zh-CN"/>
        </w:rPr>
        <w:t>同志先进事迹简介：</w:t>
      </w:r>
      <w:r>
        <w:rPr>
          <w:rFonts w:hint="eastAsia" w:ascii="仿宋" w:hAnsi="仿宋" w:eastAsia="仿宋" w:cs="仿宋"/>
          <w:color w:val="auto"/>
          <w:sz w:val="32"/>
          <w:szCs w:val="32"/>
          <w:lang w:val="en-US" w:eastAsia="zh-CN"/>
        </w:rPr>
        <w:t>林肖，女，汉族，1980年10月出生，浙江平阳人，2006年1月加入中国共产党，2003年9月参加工作，</w:t>
      </w:r>
      <w:r>
        <w:rPr>
          <w:rFonts w:hint="eastAsia" w:ascii="仿宋" w:hAnsi="仿宋" w:eastAsia="仿宋" w:cs="仿宋"/>
          <w:color w:val="auto"/>
          <w:sz w:val="32"/>
          <w:szCs w:val="32"/>
        </w:rPr>
        <w:t>连续从事离退休干部工作时间</w:t>
      </w:r>
      <w:r>
        <w:rPr>
          <w:rFonts w:hint="eastAsia" w:ascii="仿宋" w:hAnsi="仿宋" w:eastAsia="仿宋" w:cs="仿宋"/>
          <w:color w:val="auto"/>
          <w:sz w:val="32"/>
          <w:szCs w:val="32"/>
          <w:lang w:val="en-US" w:eastAsia="zh-CN"/>
        </w:rPr>
        <w:t>3年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大学本科学历，</w:t>
      </w:r>
      <w:r>
        <w:rPr>
          <w:rFonts w:hint="eastAsia" w:ascii="仿宋" w:hAnsi="仿宋" w:eastAsia="仿宋" w:cs="仿宋"/>
          <w:color w:val="auto"/>
          <w:sz w:val="32"/>
          <w:szCs w:val="32"/>
        </w:rPr>
        <w:t>现任</w:t>
      </w:r>
      <w:r>
        <w:rPr>
          <w:rFonts w:hint="eastAsia" w:ascii="仿宋" w:hAnsi="仿宋" w:eastAsia="仿宋" w:cs="仿宋"/>
          <w:color w:val="auto"/>
          <w:sz w:val="32"/>
          <w:szCs w:val="32"/>
          <w:lang w:val="en-US" w:eastAsia="zh-CN"/>
        </w:rPr>
        <w:t>温州市苍南县委组织部老干部科科长。该同志认真贯彻执行老干部工作的方针政策，坚定政治立场，热爱老干部工作，对老干部有爱心，有强烈的事业心和责任感，工作踏实，</w:t>
      </w:r>
      <w:r>
        <w:rPr>
          <w:rFonts w:hint="eastAsia" w:ascii="仿宋" w:hAnsi="仿宋" w:eastAsia="仿宋" w:cs="仿宋"/>
          <w:color w:val="auto"/>
          <w:sz w:val="32"/>
          <w:szCs w:val="32"/>
          <w:lang w:eastAsia="zh-CN"/>
        </w:rPr>
        <w:t>认真学习上级政策文件精神及政治理论，提高服务水平，尽心尽责的做好老干部工作。</w:t>
      </w:r>
      <w:r>
        <w:rPr>
          <w:rFonts w:hint="eastAsia" w:ascii="仿宋" w:hAnsi="仿宋" w:eastAsia="仿宋" w:cs="仿宋"/>
          <w:color w:val="auto"/>
          <w:sz w:val="32"/>
          <w:szCs w:val="32"/>
          <w:lang w:val="en-US" w:eastAsia="zh-CN"/>
        </w:rPr>
        <w:t>结合本县实际创造性地开展老干部工作，</w:t>
      </w:r>
      <w:r>
        <w:rPr>
          <w:rFonts w:hint="eastAsia" w:ascii="仿宋" w:hAnsi="仿宋" w:eastAsia="仿宋" w:cs="仿宋"/>
          <w:color w:val="auto"/>
          <w:sz w:val="32"/>
          <w:szCs w:val="32"/>
          <w:lang w:eastAsia="zh-CN"/>
        </w:rPr>
        <w:t>积极创建正能量阵地，组织丰富多彩的文体活动，引导增添正能量活动。在龙港撤镇设市老干部划转等重点工作中，不厌其烦地充分征询并尊重老干部意见，做好工资、医保、组织关系等一系列工作，消除每位老干部的后顾之忧。几年来</w:t>
      </w:r>
      <w:r>
        <w:rPr>
          <w:rFonts w:hint="eastAsia" w:ascii="仿宋" w:hAnsi="仿宋" w:eastAsia="仿宋" w:cs="仿宋"/>
          <w:color w:val="auto"/>
          <w:sz w:val="32"/>
          <w:szCs w:val="32"/>
          <w:lang w:val="en-US" w:eastAsia="zh-CN"/>
        </w:rPr>
        <w:t>像敬重长辈一样敬重老干部，像对待亲人一样对待老干部，像关爱父母一样关心老干部，无怨无悔地做老干部的“贴心人”“知心人”，赢得了老干部信任，获得了老干部的认可和好评</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snapToGrid/>
        <w:spacing w:line="560" w:lineRule="exact"/>
        <w:ind w:firstLine="640"/>
        <w:rPr>
          <w:rFonts w:hint="eastAsia" w:ascii="仿宋_GB2312"/>
          <w:color w:val="auto"/>
          <w:lang w:val="en-US" w:eastAsia="zh-CN"/>
        </w:rPr>
      </w:pPr>
      <w:r>
        <w:rPr>
          <w:rFonts w:hint="eastAsia" w:ascii="仿宋" w:hAnsi="仿宋" w:eastAsia="仿宋" w:cs="仿宋"/>
          <w:b/>
          <w:bCs/>
          <w:color w:val="auto"/>
          <w:sz w:val="32"/>
          <w:szCs w:val="32"/>
          <w:lang w:val="en-US" w:eastAsia="zh-CN"/>
        </w:rPr>
        <w:t>22.</w:t>
      </w:r>
      <w:r>
        <w:rPr>
          <w:rFonts w:hint="eastAsia" w:ascii="仿宋" w:hAnsi="仿宋" w:eastAsia="仿宋" w:cs="仿宋"/>
          <w:b/>
          <w:bCs/>
          <w:color w:val="auto"/>
          <w:sz w:val="32"/>
          <w:szCs w:val="32"/>
          <w:lang w:eastAsia="zh-CN"/>
        </w:rPr>
        <w:t>王秋燕同志先进事迹简介：</w:t>
      </w:r>
      <w:r>
        <w:rPr>
          <w:rFonts w:hint="eastAsia" w:ascii="仿宋" w:hAnsi="仿宋" w:eastAsia="仿宋" w:cs="仿宋"/>
          <w:color w:val="auto"/>
          <w:sz w:val="32"/>
          <w:szCs w:val="32"/>
          <w:lang w:val="en-US" w:eastAsia="zh-CN"/>
        </w:rPr>
        <w:t>王秋燕，女，汉族，1967年10月出生，浙江龙港人，1988年1月参加工作，</w:t>
      </w:r>
      <w:r>
        <w:rPr>
          <w:rFonts w:hint="eastAsia" w:ascii="仿宋" w:hAnsi="仿宋" w:eastAsia="仿宋" w:cs="仿宋"/>
          <w:color w:val="auto"/>
          <w:sz w:val="32"/>
          <w:szCs w:val="32"/>
        </w:rPr>
        <w:t>连续从事离退休干部工作时间</w:t>
      </w:r>
      <w:r>
        <w:rPr>
          <w:rFonts w:hint="eastAsia" w:ascii="仿宋" w:hAnsi="仿宋" w:eastAsia="仿宋" w:cs="仿宋"/>
          <w:color w:val="auto"/>
          <w:sz w:val="32"/>
          <w:szCs w:val="32"/>
          <w:lang w:val="en-US" w:eastAsia="zh-CN"/>
        </w:rPr>
        <w:t>4年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大学学历，</w:t>
      </w:r>
      <w:r>
        <w:rPr>
          <w:rFonts w:hint="eastAsia" w:ascii="仿宋" w:hAnsi="仿宋" w:eastAsia="仿宋" w:cs="仿宋"/>
          <w:color w:val="auto"/>
          <w:sz w:val="32"/>
          <w:szCs w:val="32"/>
        </w:rPr>
        <w:t>现任</w:t>
      </w:r>
      <w:r>
        <w:rPr>
          <w:rFonts w:hint="eastAsia" w:ascii="仿宋" w:hAnsi="仿宋" w:eastAsia="仿宋" w:cs="仿宋"/>
          <w:color w:val="auto"/>
          <w:sz w:val="32"/>
          <w:szCs w:val="32"/>
          <w:lang w:eastAsia="zh-CN"/>
        </w:rPr>
        <w:t>龙港市委组织部</w:t>
      </w:r>
      <w:r>
        <w:rPr>
          <w:rFonts w:hint="eastAsia" w:ascii="仿宋" w:hAnsi="仿宋" w:eastAsia="仿宋" w:cs="仿宋"/>
          <w:color w:val="auto"/>
          <w:sz w:val="32"/>
          <w:szCs w:val="32"/>
        </w:rPr>
        <w:t>老干部科科长</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2019年9月</w:t>
      </w:r>
      <w:r>
        <w:rPr>
          <w:rFonts w:hint="eastAsia" w:ascii="仿宋" w:hAnsi="仿宋" w:eastAsia="仿宋" w:cs="仿宋"/>
          <w:color w:val="auto"/>
          <w:sz w:val="32"/>
          <w:szCs w:val="32"/>
          <w:lang w:eastAsia="zh-CN"/>
        </w:rPr>
        <w:t>龙港设市后，</w:t>
      </w:r>
      <w:r>
        <w:rPr>
          <w:rFonts w:hint="eastAsia" w:ascii="仿宋" w:hAnsi="仿宋" w:eastAsia="仿宋" w:cs="仿宋"/>
          <w:color w:val="auto"/>
          <w:sz w:val="32"/>
          <w:szCs w:val="32"/>
        </w:rPr>
        <w:t>王秋燕担任</w:t>
      </w:r>
      <w:r>
        <w:rPr>
          <w:rFonts w:hint="eastAsia" w:ascii="仿宋" w:hAnsi="仿宋" w:eastAsia="仿宋" w:cs="仿宋"/>
          <w:color w:val="auto"/>
          <w:sz w:val="32"/>
          <w:szCs w:val="32"/>
          <w:lang w:eastAsia="zh-CN"/>
        </w:rPr>
        <w:t>市委组织部</w:t>
      </w:r>
      <w:r>
        <w:rPr>
          <w:rFonts w:hint="eastAsia" w:ascii="仿宋" w:hAnsi="仿宋" w:eastAsia="仿宋" w:cs="仿宋"/>
          <w:color w:val="auto"/>
          <w:sz w:val="32"/>
          <w:szCs w:val="32"/>
        </w:rPr>
        <w:t>老干部科科长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扛起老干部和关工委</w:t>
      </w:r>
      <w:r>
        <w:rPr>
          <w:rFonts w:hint="eastAsia" w:ascii="仿宋" w:hAnsi="仿宋" w:eastAsia="仿宋" w:cs="仿宋"/>
          <w:color w:val="auto"/>
          <w:sz w:val="32"/>
          <w:szCs w:val="32"/>
          <w:lang w:eastAsia="zh-CN"/>
        </w:rPr>
        <w:t>工作</w:t>
      </w:r>
      <w:r>
        <w:rPr>
          <w:rFonts w:hint="eastAsia" w:ascii="仿宋" w:hAnsi="仿宋" w:eastAsia="仿宋" w:cs="仿宋"/>
          <w:color w:val="auto"/>
          <w:sz w:val="32"/>
          <w:szCs w:val="32"/>
        </w:rPr>
        <w:t>的两份重担，被老干部亲切的称呼为“燕女儿”。她想老干部所想，急老干部所急，无微不至为老干部服务，比亲生女儿还亲。她以“从无到有”的速度，实现“老有所学”，推动龙港市老干部大学、老干部党校和老干部活动中心顺利落地；她以“从有到优”的态度，实现“老有所为”，成立离退休干部“双助推”党建服务智囊团，让老干部为服务企业发展和基层治理贡献银龄力量；她以“从新到心”的温度，实现“老有所依”，落实好老干部的生活待遇，保障老干部身心健康，用满腔的热忱和全部的爱去温暖老干部的心。</w:t>
      </w:r>
      <w:r>
        <w:rPr>
          <w:rFonts w:hint="eastAsia" w:ascii="仿宋" w:hAnsi="仿宋" w:eastAsia="仿宋" w:cs="仿宋"/>
          <w:bCs/>
          <w:color w:val="auto"/>
          <w:sz w:val="32"/>
          <w:szCs w:val="32"/>
        </w:rPr>
        <w:t>曾</w:t>
      </w:r>
      <w:r>
        <w:rPr>
          <w:rFonts w:hint="eastAsia" w:ascii="仿宋" w:hAnsi="仿宋" w:eastAsia="仿宋" w:cs="仿宋"/>
          <w:bCs/>
          <w:color w:val="auto"/>
          <w:sz w:val="32"/>
          <w:szCs w:val="32"/>
          <w:lang w:val="en-US" w:eastAsia="zh-CN"/>
        </w:rPr>
        <w:t>3次被评为</w:t>
      </w:r>
      <w:r>
        <w:rPr>
          <w:rFonts w:hint="eastAsia" w:ascii="仿宋" w:hAnsi="仿宋" w:eastAsia="仿宋" w:cs="仿宋"/>
          <w:bCs/>
          <w:color w:val="auto"/>
          <w:sz w:val="32"/>
          <w:szCs w:val="32"/>
        </w:rPr>
        <w:t>县级优秀共产党员，</w:t>
      </w:r>
      <w:r>
        <w:rPr>
          <w:rFonts w:hint="eastAsia" w:ascii="仿宋" w:hAnsi="仿宋" w:eastAsia="仿宋" w:cs="仿宋"/>
          <w:bCs/>
          <w:color w:val="auto"/>
          <w:sz w:val="32"/>
          <w:szCs w:val="32"/>
          <w:lang w:val="en-US" w:eastAsia="zh-CN"/>
        </w:rPr>
        <w:t>5</w:t>
      </w:r>
      <w:r>
        <w:rPr>
          <w:rFonts w:hint="eastAsia" w:ascii="仿宋" w:hAnsi="仿宋" w:eastAsia="仿宋" w:cs="仿宋"/>
          <w:bCs/>
          <w:color w:val="auto"/>
          <w:sz w:val="32"/>
          <w:szCs w:val="32"/>
          <w:lang w:eastAsia="zh-CN"/>
        </w:rPr>
        <w:t>次被评为</w:t>
      </w:r>
      <w:r>
        <w:rPr>
          <w:rFonts w:hint="eastAsia" w:ascii="仿宋" w:hAnsi="仿宋" w:eastAsia="仿宋" w:cs="仿宋"/>
          <w:bCs/>
          <w:color w:val="auto"/>
          <w:sz w:val="32"/>
          <w:szCs w:val="32"/>
        </w:rPr>
        <w:t>优秀公务员。</w:t>
      </w:r>
    </w:p>
    <w:p>
      <w:pPr>
        <w:pStyle w:val="2"/>
        <w:ind w:firstLine="632"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color w:val="auto"/>
          <w:sz w:val="32"/>
          <w:szCs w:val="32"/>
          <w:lang w:eastAsia="zh-CN"/>
        </w:rPr>
        <w:t>二、</w:t>
      </w:r>
      <w:r>
        <w:rPr>
          <w:rFonts w:hint="eastAsia" w:ascii="黑体" w:hAnsi="黑体" w:eastAsia="黑体" w:cs="黑体"/>
          <w:b w:val="0"/>
          <w:bCs w:val="0"/>
          <w:color w:val="auto"/>
          <w:sz w:val="32"/>
          <w:szCs w:val="32"/>
        </w:rPr>
        <w:t>全省老干部工作先</w:t>
      </w:r>
      <w:r>
        <w:rPr>
          <w:rFonts w:hint="eastAsia" w:ascii="黑体" w:hAnsi="黑体" w:eastAsia="黑体" w:cs="黑体"/>
          <w:b w:val="0"/>
          <w:bCs w:val="0"/>
          <w:color w:val="auto"/>
          <w:sz w:val="32"/>
          <w:szCs w:val="32"/>
          <w:lang w:eastAsia="zh-CN"/>
        </w:rPr>
        <w:t>进集体</w:t>
      </w:r>
      <w:r>
        <w:rPr>
          <w:rFonts w:hint="eastAsia" w:ascii="黑体" w:hAnsi="黑体" w:eastAsia="黑体" w:cs="黑体"/>
          <w:b w:val="0"/>
          <w:bCs w:val="0"/>
          <w:color w:val="auto"/>
          <w:sz w:val="32"/>
          <w:szCs w:val="32"/>
        </w:rPr>
        <w:t>拟推荐对象</w:t>
      </w:r>
      <w:r>
        <w:rPr>
          <w:rFonts w:hint="eastAsia" w:ascii="黑体" w:hAnsi="黑体" w:eastAsia="黑体" w:cs="黑体"/>
          <w:b w:val="0"/>
          <w:bCs w:val="0"/>
          <w:color w:val="auto"/>
          <w:sz w:val="32"/>
          <w:szCs w:val="32"/>
          <w:lang w:eastAsia="zh-CN"/>
        </w:rPr>
        <w:t>先进事迹简介</w:t>
      </w:r>
    </w:p>
    <w:p>
      <w:pPr>
        <w:keepNext w:val="0"/>
        <w:keepLines w:val="0"/>
        <w:pageBreakBefore w:val="0"/>
        <w:widowControl w:val="0"/>
        <w:kinsoku/>
        <w:wordWrap/>
        <w:overflowPunct/>
        <w:topLinePunct w:val="0"/>
        <w:autoSpaceDE/>
        <w:autoSpaceDN/>
        <w:bidi w:val="0"/>
        <w:snapToGrid/>
        <w:spacing w:line="560" w:lineRule="exact"/>
        <w:ind w:firstLine="634"/>
        <w:rPr>
          <w:rFonts w:hint="eastAsia" w:ascii="仿宋" w:hAnsi="仿宋" w:eastAsia="仿宋" w:cs="仿宋"/>
          <w:color w:val="auto"/>
          <w:sz w:val="32"/>
          <w:szCs w:val="32"/>
        </w:rPr>
      </w:pPr>
      <w:r>
        <w:rPr>
          <w:rFonts w:hint="eastAsia" w:ascii="仿宋" w:hAnsi="仿宋" w:eastAsia="仿宋" w:cs="仿宋"/>
          <w:b/>
          <w:color w:val="auto"/>
          <w:sz w:val="32"/>
          <w:szCs w:val="32"/>
          <w:lang w:val="en-US" w:eastAsia="zh-CN"/>
        </w:rPr>
        <w:t>1.</w:t>
      </w:r>
      <w:r>
        <w:rPr>
          <w:rFonts w:hint="eastAsia" w:ascii="仿宋" w:hAnsi="仿宋" w:eastAsia="仿宋" w:cs="仿宋"/>
          <w:b/>
          <w:color w:val="auto"/>
          <w:sz w:val="32"/>
          <w:szCs w:val="32"/>
        </w:rPr>
        <w:t>中共温州市委老干部局</w:t>
      </w:r>
      <w:r>
        <w:rPr>
          <w:rFonts w:hint="eastAsia" w:ascii="仿宋" w:hAnsi="仿宋" w:eastAsia="仿宋" w:cs="仿宋"/>
          <w:b/>
          <w:bCs/>
          <w:color w:val="auto"/>
          <w:sz w:val="32"/>
          <w:szCs w:val="32"/>
        </w:rPr>
        <w:t>先进</w:t>
      </w:r>
      <w:r>
        <w:rPr>
          <w:rFonts w:hint="eastAsia" w:ascii="仿宋" w:hAnsi="仿宋" w:eastAsia="仿宋" w:cs="仿宋"/>
          <w:b/>
          <w:color w:val="auto"/>
          <w:sz w:val="32"/>
          <w:szCs w:val="32"/>
        </w:rPr>
        <w:t>事迹</w:t>
      </w:r>
      <w:r>
        <w:rPr>
          <w:rFonts w:hint="eastAsia" w:ascii="仿宋" w:hAnsi="仿宋" w:eastAsia="仿宋" w:cs="仿宋"/>
          <w:b/>
          <w:color w:val="auto"/>
          <w:sz w:val="32"/>
          <w:szCs w:val="32"/>
          <w:lang w:eastAsia="zh-CN"/>
        </w:rPr>
        <w:t>简介</w:t>
      </w:r>
      <w:r>
        <w:rPr>
          <w:rFonts w:hint="eastAsia" w:ascii="仿宋" w:hAnsi="仿宋" w:eastAsia="仿宋" w:cs="仿宋"/>
          <w:color w:val="auto"/>
          <w:sz w:val="32"/>
          <w:szCs w:val="32"/>
        </w:rPr>
        <w:t>：认真贯彻落实党的老干部工作方针政策，守正出新打造“银领先锋”“银耀瓯越”“银尚乐活”工作品牌, 率先实现市、县级离退休干部党工委全覆盖，创新推出的康养产品博览会、“一月一礼堂”志愿服务、老干部教育联盟、助力打好“两战”等举措获省市领导批示37次。打造“五心”服务品牌，推进老干部服务管理工作信息化精准化，在2019年全国老干部局长培训班上介绍信息系统建设经验，“一键通”服务老干部超11万次，挽救了96位老同志生命。组织参加“阅读公众号·学习新思想”知识竞赛，人数居全省第一。温州近两年在全省老干部工作综合评定中</w:t>
      </w:r>
      <w:r>
        <w:rPr>
          <w:rFonts w:hint="eastAsia" w:ascii="仿宋" w:hAnsi="仿宋" w:eastAsia="仿宋" w:cs="仿宋"/>
          <w:color w:val="auto"/>
          <w:sz w:val="32"/>
          <w:szCs w:val="32"/>
          <w:lang w:eastAsia="zh-CN"/>
        </w:rPr>
        <w:t>连续</w:t>
      </w:r>
      <w:r>
        <w:rPr>
          <w:rFonts w:hint="eastAsia" w:ascii="仿宋" w:hAnsi="仿宋" w:eastAsia="仿宋" w:cs="仿宋"/>
          <w:color w:val="auto"/>
          <w:sz w:val="32"/>
          <w:szCs w:val="32"/>
        </w:rPr>
        <w:t>获第一</w:t>
      </w:r>
      <w:r>
        <w:rPr>
          <w:rFonts w:hint="eastAsia" w:ascii="仿宋" w:hAnsi="仿宋" w:eastAsia="仿宋" w:cs="仿宋"/>
          <w:color w:val="auto"/>
          <w:sz w:val="32"/>
          <w:szCs w:val="32"/>
          <w:lang w:eastAsia="zh-CN"/>
        </w:rPr>
        <w:t>名</w:t>
      </w:r>
      <w:r>
        <w:rPr>
          <w:rFonts w:hint="eastAsia" w:ascii="仿宋" w:hAnsi="仿宋" w:eastAsia="仿宋" w:cs="仿宋"/>
          <w:color w:val="auto"/>
          <w:sz w:val="32"/>
          <w:szCs w:val="32"/>
        </w:rPr>
        <w:t>，获全国离退休干部先进集体1个、先进个人1名，全国关心下一代工作先进集体2个、先进个人6名。</w:t>
      </w:r>
    </w:p>
    <w:p>
      <w:pPr>
        <w:keepNext w:val="0"/>
        <w:keepLines w:val="0"/>
        <w:pageBreakBefore w:val="0"/>
        <w:widowControl w:val="0"/>
        <w:tabs>
          <w:tab w:val="left" w:pos="4312"/>
        </w:tabs>
        <w:kinsoku/>
        <w:wordWrap/>
        <w:overflowPunct/>
        <w:topLinePunct w:val="0"/>
        <w:autoSpaceDE/>
        <w:autoSpaceDN/>
        <w:bidi w:val="0"/>
        <w:snapToGrid/>
        <w:spacing w:line="560" w:lineRule="exact"/>
        <w:ind w:firstLine="632"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温州市财政局人事教育处先进</w:t>
      </w:r>
      <w:r>
        <w:rPr>
          <w:rFonts w:hint="eastAsia" w:ascii="仿宋" w:hAnsi="仿宋" w:eastAsia="仿宋" w:cs="仿宋"/>
          <w:b/>
          <w:bCs/>
          <w:color w:val="auto"/>
          <w:sz w:val="32"/>
          <w:szCs w:val="32"/>
          <w:lang w:eastAsia="zh-CN"/>
        </w:rPr>
        <w:t>事迹</w:t>
      </w:r>
      <w:r>
        <w:rPr>
          <w:rFonts w:hint="eastAsia" w:ascii="仿宋" w:hAnsi="仿宋" w:eastAsia="仿宋" w:cs="仿宋"/>
          <w:b/>
          <w:color w:val="auto"/>
          <w:sz w:val="32"/>
          <w:szCs w:val="32"/>
          <w:lang w:eastAsia="zh-CN"/>
        </w:rPr>
        <w:t>简介</w:t>
      </w:r>
      <w:r>
        <w:rPr>
          <w:rFonts w:hint="eastAsia" w:ascii="仿宋" w:hAnsi="仿宋" w:eastAsia="仿宋" w:cs="仿宋"/>
          <w:b/>
          <w:bCs/>
          <w:color w:val="auto"/>
          <w:sz w:val="32"/>
          <w:szCs w:val="32"/>
          <w:lang w:eastAsia="zh-CN"/>
        </w:rPr>
        <w:t>：</w:t>
      </w:r>
      <w:r>
        <w:rPr>
          <w:rFonts w:hint="eastAsia" w:ascii="仿宋" w:hAnsi="仿宋" w:eastAsia="仿宋" w:cs="仿宋"/>
          <w:color w:val="auto"/>
          <w:sz w:val="32"/>
          <w:szCs w:val="32"/>
        </w:rPr>
        <w:t>近年来，温州市财政局人事教育处在该局党委的正确领导和市委老干部局的具体指导下，在全局260位离退休干部的全力支持和共同努力下，坚守五心服务优良传统，在优化创建离退休整体服务大环境中提供更入身心的个性化需求服务；加强党建统领整体智治，在创新活动主题载体中引导激励离退休党员干部凝心聚力，弘扬增添正能量，成就展示银龄风采，真正做到“养其身、养其心、养其志、养其慧”。主要在坚持传承，优化整体服务大环境；完善平台，满足个性化需求体验；加强党建，凝心聚力增添正能量；创新载体，展示财政老干部新风采等四个方面举措并重，取得了可喜的成绩，离退休党组织和党员屡获殊荣，受到广大离退休干部职工的认可肯定。</w:t>
      </w:r>
    </w:p>
    <w:p>
      <w:pPr>
        <w:keepNext w:val="0"/>
        <w:keepLines w:val="0"/>
        <w:pageBreakBefore w:val="0"/>
        <w:widowControl w:val="0"/>
        <w:kinsoku/>
        <w:wordWrap/>
        <w:overflowPunct/>
        <w:topLinePunct w:val="0"/>
        <w:autoSpaceDE/>
        <w:autoSpaceDN/>
        <w:bidi w:val="0"/>
        <w:snapToGrid/>
        <w:spacing w:line="560" w:lineRule="exact"/>
        <w:ind w:firstLine="632" w:firstLineChars="200"/>
        <w:rPr>
          <w:rFonts w:hint="eastAsia" w:ascii="仿宋" w:hAnsi="仿宋" w:eastAsia="仿宋" w:cs="仿宋"/>
          <w:color w:val="auto"/>
          <w:sz w:val="32"/>
          <w:szCs w:val="32"/>
          <w:lang w:val="en-US" w:eastAsia="zh-CN"/>
        </w:rPr>
      </w:pPr>
      <w:r>
        <w:rPr>
          <w:rFonts w:hint="eastAsia" w:ascii="仿宋" w:hAnsi="仿宋" w:eastAsia="仿宋" w:cs="仿宋"/>
          <w:b/>
          <w:color w:val="auto"/>
          <w:sz w:val="32"/>
          <w:szCs w:val="32"/>
          <w:lang w:val="en-US" w:eastAsia="zh-CN"/>
        </w:rPr>
        <w:t>3.</w:t>
      </w:r>
      <w:r>
        <w:rPr>
          <w:rFonts w:hint="eastAsia" w:ascii="仿宋" w:hAnsi="仿宋" w:eastAsia="仿宋" w:cs="仿宋"/>
          <w:b/>
          <w:color w:val="auto"/>
          <w:sz w:val="32"/>
          <w:szCs w:val="32"/>
          <w:lang w:eastAsia="zh-CN"/>
        </w:rPr>
        <w:t>温州</w:t>
      </w:r>
      <w:r>
        <w:rPr>
          <w:rFonts w:hint="eastAsia" w:ascii="仿宋" w:hAnsi="仿宋" w:eastAsia="仿宋" w:cs="仿宋"/>
          <w:b/>
          <w:color w:val="auto"/>
          <w:sz w:val="32"/>
          <w:szCs w:val="32"/>
        </w:rPr>
        <w:t>市公安局政治部</w:t>
      </w:r>
      <w:r>
        <w:rPr>
          <w:rFonts w:hint="eastAsia" w:ascii="仿宋" w:hAnsi="仿宋" w:eastAsia="仿宋" w:cs="仿宋"/>
          <w:b/>
          <w:bCs/>
          <w:color w:val="auto"/>
          <w:sz w:val="32"/>
          <w:szCs w:val="32"/>
        </w:rPr>
        <w:t>先进</w:t>
      </w:r>
      <w:r>
        <w:rPr>
          <w:rFonts w:hint="eastAsia" w:ascii="仿宋" w:hAnsi="仿宋" w:eastAsia="仿宋" w:cs="仿宋"/>
          <w:b/>
          <w:color w:val="auto"/>
          <w:sz w:val="32"/>
          <w:szCs w:val="32"/>
          <w:lang w:eastAsia="zh-CN"/>
        </w:rPr>
        <w:t>事迹简介：</w:t>
      </w:r>
      <w:r>
        <w:rPr>
          <w:rFonts w:hint="eastAsia" w:ascii="仿宋" w:hAnsi="仿宋" w:eastAsia="仿宋" w:cs="仿宋"/>
          <w:color w:val="auto"/>
          <w:sz w:val="32"/>
          <w:szCs w:val="32"/>
          <w:lang w:eastAsia="zh-CN"/>
        </w:rPr>
        <w:t>突出</w:t>
      </w:r>
      <w:r>
        <w:rPr>
          <w:rFonts w:hint="eastAsia" w:ascii="仿宋" w:hAnsi="仿宋" w:eastAsia="仿宋" w:cs="仿宋"/>
          <w:color w:val="auto"/>
          <w:sz w:val="32"/>
          <w:szCs w:val="32"/>
        </w:rPr>
        <w:t>党建引领，</w:t>
      </w:r>
      <w:r>
        <w:rPr>
          <w:rFonts w:hint="eastAsia" w:ascii="仿宋" w:hAnsi="仿宋" w:eastAsia="仿宋" w:cs="仿宋"/>
          <w:color w:val="auto"/>
          <w:sz w:val="32"/>
          <w:szCs w:val="32"/>
          <w:lang w:eastAsia="zh-CN"/>
        </w:rPr>
        <w:t>推动老干部工作纳入公安党建“最强支部·最红警队”规划，建成800㎡活动中心，规范开展组织生活，打造实体化战斗堡垒；强化“双轨制”服务管理模式，纳入党建述职、综合考核内容，推动责任落实。举办运用智能技术辅导讲座，建好用好“银龄微信群”，实现常态联络信息化；主动回应新诉求，落实体检、休养、代办等“从优待警”八大举措，做到服务举措精准化；完善荣休制度，健全走访慰问机制，推进落实制度规范化。发挥“老警”作用，教育青年民警传承践行伟大建党精神、公安英模精神；积极参与化解社会矛盾、维护社会稳定、侦办重大案件、推动公安改革等工作，培树“最美浙江人”“浙江好人”李本春等一批先进典型。</w:t>
      </w:r>
    </w:p>
    <w:p>
      <w:pPr>
        <w:keepNext w:val="0"/>
        <w:keepLines w:val="0"/>
        <w:pageBreakBefore w:val="0"/>
        <w:widowControl w:val="0"/>
        <w:kinsoku/>
        <w:wordWrap/>
        <w:overflowPunct/>
        <w:topLinePunct w:val="0"/>
        <w:autoSpaceDE/>
        <w:autoSpaceDN/>
        <w:bidi w:val="0"/>
        <w:snapToGrid/>
        <w:spacing w:line="560" w:lineRule="exact"/>
        <w:ind w:firstLine="632"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4.中共温州市鹿城区委组织部</w:t>
      </w:r>
      <w:r>
        <w:rPr>
          <w:rFonts w:hint="eastAsia" w:ascii="仿宋" w:hAnsi="仿宋" w:eastAsia="仿宋" w:cs="仿宋"/>
          <w:b/>
          <w:bCs/>
          <w:color w:val="auto"/>
          <w:sz w:val="32"/>
          <w:szCs w:val="32"/>
        </w:rPr>
        <w:t>先进</w:t>
      </w:r>
      <w:r>
        <w:rPr>
          <w:rFonts w:hint="eastAsia" w:ascii="仿宋" w:hAnsi="仿宋" w:eastAsia="仿宋" w:cs="仿宋"/>
          <w:b/>
          <w:bCs/>
          <w:color w:val="auto"/>
          <w:sz w:val="32"/>
          <w:szCs w:val="32"/>
          <w:lang w:val="en-US" w:eastAsia="zh-CN"/>
        </w:rPr>
        <w:t>事迹</w:t>
      </w:r>
      <w:r>
        <w:rPr>
          <w:rFonts w:hint="eastAsia" w:ascii="仿宋" w:hAnsi="仿宋" w:eastAsia="仿宋" w:cs="仿宋"/>
          <w:b/>
          <w:color w:val="auto"/>
          <w:sz w:val="32"/>
          <w:szCs w:val="32"/>
          <w:lang w:eastAsia="zh-CN"/>
        </w:rPr>
        <w:t>简介</w:t>
      </w:r>
      <w:r>
        <w:rPr>
          <w:rFonts w:hint="eastAsia" w:ascii="仿宋" w:hAnsi="仿宋" w:eastAsia="仿宋" w:cs="仿宋"/>
          <w:b/>
          <w:bCs/>
          <w:color w:val="auto"/>
          <w:sz w:val="32"/>
          <w:szCs w:val="32"/>
          <w:lang w:val="en-US" w:eastAsia="zh-CN"/>
        </w:rPr>
        <w:t>：</w:t>
      </w:r>
      <w:r>
        <w:rPr>
          <w:rFonts w:hint="eastAsia" w:ascii="仿宋" w:hAnsi="仿宋" w:eastAsia="仿宋" w:cs="仿宋"/>
          <w:color w:val="auto"/>
          <w:sz w:val="32"/>
          <w:szCs w:val="32"/>
          <w:lang w:val="en-US" w:eastAsia="zh-CN"/>
        </w:rPr>
        <w:t>鹿城区现有</w:t>
      </w:r>
      <w:r>
        <w:rPr>
          <w:rFonts w:hint="eastAsia" w:ascii="仿宋" w:hAnsi="仿宋" w:eastAsia="仿宋" w:cs="仿宋"/>
          <w:color w:val="auto"/>
          <w:spacing w:val="0"/>
          <w:sz w:val="32"/>
          <w:szCs w:val="32"/>
          <w:shd w:val="clear" w:color="auto" w:fill="FFFFFF"/>
          <w:lang w:val="en-US" w:eastAsia="zh-CN"/>
        </w:rPr>
        <w:t>机关企事业单位退休干部7500余名，机关离退休干部党支部74个，离退休干部党员2269名。近年来，鹿城区积极围绕“银领先锋”“银耀瓯越”“银尚乐活”等工作品牌，积极探索离退休干部党建融入城市基层党建工作，打造老干部志愿服务常态化机制，让离退休干部党员积极主动地“把党员身份亮出来、把党组织活动搞起来、把党员形象树起来”，建成“红色顾问团”“政策宣讲团”“群防群治志愿队”“先锋巡逻队”等老党员志愿团队60支，2020年，开展“银耀有我”志愿服务500多场，累计服务已超过3万人次，发放线上积分1400余万分。老干部老党员活跃指数显著提升。2020年，鹿城区成为温州市列入离退休干部党建融入城市基层党建省级试点的唯一县（市、区）。</w:t>
      </w:r>
    </w:p>
    <w:p>
      <w:pPr>
        <w:keepNext w:val="0"/>
        <w:keepLines w:val="0"/>
        <w:pageBreakBefore w:val="0"/>
        <w:widowControl w:val="0"/>
        <w:kinsoku/>
        <w:wordWrap/>
        <w:overflowPunct/>
        <w:topLinePunct w:val="0"/>
        <w:autoSpaceDE/>
        <w:autoSpaceDN/>
        <w:bidi w:val="0"/>
        <w:snapToGrid/>
        <w:spacing w:line="560" w:lineRule="exact"/>
        <w:ind w:firstLine="634"/>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5.</w:t>
      </w:r>
      <w:r>
        <w:rPr>
          <w:rFonts w:hint="eastAsia" w:ascii="仿宋" w:hAnsi="仿宋" w:eastAsia="仿宋" w:cs="仿宋"/>
          <w:b/>
          <w:bCs/>
          <w:color w:val="auto"/>
          <w:sz w:val="32"/>
          <w:szCs w:val="32"/>
        </w:rPr>
        <w:t>瓯海区老干部大学先进事迹</w:t>
      </w:r>
      <w:r>
        <w:rPr>
          <w:rFonts w:hint="eastAsia" w:ascii="仿宋" w:hAnsi="仿宋" w:eastAsia="仿宋" w:cs="仿宋"/>
          <w:b/>
          <w:color w:val="auto"/>
          <w:sz w:val="32"/>
          <w:szCs w:val="32"/>
          <w:lang w:eastAsia="zh-CN"/>
        </w:rPr>
        <w:t>简介</w:t>
      </w:r>
      <w:r>
        <w:rPr>
          <w:rFonts w:hint="eastAsia" w:ascii="仿宋" w:hAnsi="仿宋" w:eastAsia="仿宋" w:cs="仿宋"/>
          <w:b/>
          <w:bCs/>
          <w:color w:val="auto"/>
          <w:sz w:val="32"/>
          <w:szCs w:val="32"/>
        </w:rPr>
        <w:t>：</w:t>
      </w:r>
      <w:r>
        <w:rPr>
          <w:rFonts w:hint="eastAsia" w:ascii="仿宋" w:hAnsi="仿宋" w:eastAsia="仿宋" w:cs="仿宋"/>
          <w:color w:val="auto"/>
          <w:sz w:val="32"/>
          <w:szCs w:val="32"/>
        </w:rPr>
        <w:t>自1998年3月挂牌成立以来，瓯海区老干部大学坚持“老有所学，老有所为，老有所乐”的办学方针，在探索实践中不断前行，在开拓创新中寻求提高，从办学初期的3个专业3个班级143名学员发展到现有12个专业30个班级1450名学员，逐渐成为一所多学科、多层次、多功能的规范化老年红色学府。先后荣获省级规范化建设示范校、区级“老干部工作先进单位”“为老服务先进单位”“敬老文明号单位”等荣誉。学员作品在各项展览、各级比赛中获全国、省、市的各类奖项达180多次（项）。 如今，瓯海区老干部大学已成为全区老同志政治思想教育的主阵地、更新知识结构的孵化器、丰富精神生活的欢乐园、传播银色正能量的新窗口。</w:t>
      </w:r>
    </w:p>
    <w:p>
      <w:pPr>
        <w:keepNext w:val="0"/>
        <w:keepLines w:val="0"/>
        <w:pageBreakBefore w:val="0"/>
        <w:widowControl w:val="0"/>
        <w:kinsoku/>
        <w:wordWrap/>
        <w:overflowPunct/>
        <w:topLinePunct w:val="0"/>
        <w:autoSpaceDE/>
        <w:autoSpaceDN/>
        <w:bidi w:val="0"/>
        <w:snapToGrid/>
        <w:spacing w:line="560" w:lineRule="exact"/>
        <w:ind w:firstLine="632"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6.</w:t>
      </w:r>
      <w:r>
        <w:rPr>
          <w:rFonts w:hint="eastAsia" w:ascii="仿宋" w:hAnsi="仿宋" w:eastAsia="仿宋" w:cs="仿宋"/>
          <w:b/>
          <w:bCs/>
          <w:color w:val="auto"/>
          <w:sz w:val="32"/>
          <w:szCs w:val="32"/>
          <w:lang w:eastAsia="zh-CN"/>
        </w:rPr>
        <w:t>中共</w:t>
      </w:r>
      <w:r>
        <w:rPr>
          <w:rFonts w:hint="eastAsia" w:ascii="仿宋" w:hAnsi="仿宋" w:eastAsia="仿宋" w:cs="仿宋"/>
          <w:b/>
          <w:bCs/>
          <w:color w:val="auto"/>
          <w:sz w:val="32"/>
          <w:szCs w:val="32"/>
        </w:rPr>
        <w:t>乐清市委组织部先进事迹</w:t>
      </w:r>
      <w:r>
        <w:rPr>
          <w:rFonts w:hint="eastAsia" w:ascii="仿宋" w:hAnsi="仿宋" w:eastAsia="仿宋" w:cs="仿宋"/>
          <w:b/>
          <w:color w:val="auto"/>
          <w:sz w:val="32"/>
          <w:szCs w:val="32"/>
          <w:lang w:eastAsia="zh-CN"/>
        </w:rPr>
        <w:t>简介</w:t>
      </w:r>
      <w:r>
        <w:rPr>
          <w:rFonts w:hint="eastAsia" w:ascii="仿宋" w:hAnsi="仿宋" w:eastAsia="仿宋" w:cs="仿宋"/>
          <w:b/>
          <w:bCs/>
          <w:color w:val="auto"/>
          <w:sz w:val="32"/>
          <w:szCs w:val="32"/>
          <w:lang w:eastAsia="zh-CN"/>
        </w:rPr>
        <w:t>：</w:t>
      </w:r>
      <w:r>
        <w:rPr>
          <w:rFonts w:hint="eastAsia" w:ascii="仿宋" w:hAnsi="仿宋" w:eastAsia="仿宋" w:cs="仿宋"/>
          <w:color w:val="auto"/>
          <w:sz w:val="32"/>
          <w:szCs w:val="32"/>
        </w:rPr>
        <w:t>乐清市委组织部高举习近平新时代中国特色社会主义思想伟大旗帜，坚持以政治建设为统领，提升服务保障质量，推进了新时代老干部工作高质量发展。他们善谋善作抓思想，把牢“三项建设”，旗帜鲜明讲政治，让老干部思想凝聚新时代；他们赋效赋能抓平台，创建“银耀雁山”活动品牌，围绕中心发挥正能量</w:t>
      </w:r>
      <w:r>
        <w:rPr>
          <w:rFonts w:hint="eastAsia" w:ascii="仿宋" w:hAnsi="仿宋" w:eastAsia="仿宋" w:cs="仿宋"/>
          <w:color w:val="auto"/>
          <w:sz w:val="32"/>
          <w:szCs w:val="32"/>
          <w:lang w:val="en-US" w:eastAsia="zh-CN"/>
        </w:rPr>
        <w:t>作用</w:t>
      </w:r>
      <w:r>
        <w:rPr>
          <w:rFonts w:hint="eastAsia" w:ascii="仿宋" w:hAnsi="仿宋" w:eastAsia="仿宋" w:cs="仿宋"/>
          <w:color w:val="auto"/>
          <w:sz w:val="32"/>
          <w:szCs w:val="32"/>
        </w:rPr>
        <w:t>，让老干部风采闪耀新时代；他们用心用情抓服务，</w:t>
      </w:r>
      <w:r>
        <w:rPr>
          <w:rFonts w:hint="eastAsia" w:ascii="仿宋" w:hAnsi="仿宋" w:eastAsia="仿宋" w:cs="仿宋"/>
          <w:color w:val="auto"/>
          <w:sz w:val="32"/>
          <w:szCs w:val="32"/>
          <w:lang w:val="en-US" w:eastAsia="zh-CN"/>
        </w:rPr>
        <w:t>推出</w:t>
      </w:r>
      <w:r>
        <w:rPr>
          <w:rFonts w:hint="eastAsia" w:ascii="仿宋" w:hAnsi="仿宋" w:eastAsia="仿宋" w:cs="仿宋"/>
          <w:color w:val="auto"/>
          <w:sz w:val="32"/>
          <w:szCs w:val="32"/>
        </w:rPr>
        <w:t>“1+3+X”组团式服务模式，精准精细服务，让老干部生活安享新时代；他们高标高质抓作风，推进政治素养“忠诚铸魂”、实干实绩“比拼奋进”</w:t>
      </w:r>
      <w:r>
        <w:rPr>
          <w:rFonts w:hint="eastAsia" w:ascii="仿宋" w:hAnsi="仿宋" w:eastAsia="仿宋" w:cs="仿宋"/>
          <w:color w:val="auto"/>
          <w:kern w:val="2"/>
          <w:sz w:val="32"/>
          <w:szCs w:val="32"/>
          <w:lang w:val="en-US" w:eastAsia="zh-CN" w:bidi="ar-SA"/>
        </w:rPr>
        <w:t>，以自身建设高标准推动工作高质量，</w:t>
      </w:r>
      <w:r>
        <w:rPr>
          <w:rFonts w:hint="eastAsia" w:ascii="仿宋" w:hAnsi="仿宋" w:eastAsia="仿宋" w:cs="仿宋"/>
          <w:color w:val="auto"/>
          <w:sz w:val="32"/>
          <w:szCs w:val="32"/>
        </w:rPr>
        <w:t>让老干部工作唱响新时代。近年来，多项创新工作得到上级刊发推广，2020年作为温州代表在全省老干部局长会议上发言。</w:t>
      </w:r>
    </w:p>
    <w:p>
      <w:pPr>
        <w:pStyle w:val="26"/>
        <w:keepNext w:val="0"/>
        <w:keepLines w:val="0"/>
        <w:pageBreakBefore w:val="0"/>
        <w:widowControl w:val="0"/>
        <w:kinsoku/>
        <w:wordWrap/>
        <w:overflowPunct/>
        <w:topLinePunct w:val="0"/>
        <w:autoSpaceDE/>
        <w:autoSpaceDN/>
        <w:bidi w:val="0"/>
        <w:snapToGrid/>
        <w:spacing w:after="0" w:line="560" w:lineRule="exact"/>
        <w:ind w:firstLine="632" w:firstLineChars="200"/>
        <w:rPr>
          <w:rFonts w:hint="eastAsia" w:ascii="仿宋" w:hAnsi="仿宋" w:eastAsia="仿宋" w:cs="仿宋"/>
          <w:color w:val="auto"/>
          <w:sz w:val="32"/>
          <w:szCs w:val="32"/>
        </w:rPr>
      </w:pPr>
      <w:r>
        <w:rPr>
          <w:rFonts w:hint="eastAsia" w:ascii="仿宋" w:hAnsi="仿宋" w:eastAsia="仿宋" w:cs="仿宋"/>
          <w:b/>
          <w:bCs/>
          <w:color w:val="auto"/>
          <w:kern w:val="2"/>
          <w:sz w:val="32"/>
          <w:szCs w:val="32"/>
          <w:lang w:val="en-US" w:eastAsia="zh-CN" w:bidi="ar-SA"/>
        </w:rPr>
        <w:t>7.瑞安市安阳街道先进事迹</w:t>
      </w:r>
      <w:r>
        <w:rPr>
          <w:rFonts w:hint="eastAsia" w:ascii="仿宋" w:hAnsi="仿宋" w:eastAsia="仿宋" w:cs="仿宋"/>
          <w:b/>
          <w:color w:val="auto"/>
          <w:sz w:val="32"/>
          <w:szCs w:val="32"/>
          <w:lang w:eastAsia="zh-CN"/>
        </w:rPr>
        <w:t>简介</w:t>
      </w:r>
      <w:r>
        <w:rPr>
          <w:rFonts w:hint="eastAsia" w:ascii="仿宋" w:hAnsi="仿宋" w:eastAsia="仿宋" w:cs="仿宋"/>
          <w:b/>
          <w:bCs/>
          <w:color w:val="auto"/>
          <w:kern w:val="2"/>
          <w:sz w:val="32"/>
          <w:szCs w:val="32"/>
          <w:lang w:val="en-US" w:eastAsia="zh-CN" w:bidi="ar-SA"/>
        </w:rPr>
        <w:t>：</w:t>
      </w:r>
      <w:r>
        <w:rPr>
          <w:rFonts w:hint="eastAsia" w:ascii="仿宋" w:hAnsi="仿宋" w:eastAsia="仿宋" w:cs="仿宋"/>
          <w:color w:val="auto"/>
          <w:sz w:val="32"/>
          <w:szCs w:val="32"/>
        </w:rPr>
        <w:t>街道党工委将离退休干部工作纳入党建工作的总体部署，担当作为、狠抓落实，推动新时代老干部工作高质量发展。紧抓思想教育，焕发退休支部新生机。先后成立13个社区离退休干部拓展型支部，以支部学习教育为引领，以共同兴趣爱好为纽带，全面发挥老干部思想教育的浸润作用。用心用情服务，打造关爱银龄新高地。打造多个“功能性”党小组，建立“三必访”工作制度，“一对一”结对，有针对性地开展健康有益形式多样的关心关爱活动。释放共治热情，构建社区治理新模式。树立“互联网+”新思维，积极引导老干部参与社会治理和身边小区建设，累计协调解决公共事务100余件，民生实事400余件。</w:t>
      </w:r>
    </w:p>
    <w:p>
      <w:pPr>
        <w:pStyle w:val="26"/>
        <w:keepNext w:val="0"/>
        <w:keepLines w:val="0"/>
        <w:pageBreakBefore w:val="0"/>
        <w:widowControl w:val="0"/>
        <w:kinsoku/>
        <w:wordWrap/>
        <w:overflowPunct/>
        <w:topLinePunct w:val="0"/>
        <w:autoSpaceDE/>
        <w:autoSpaceDN/>
        <w:bidi w:val="0"/>
        <w:snapToGrid/>
        <w:spacing w:after="0" w:line="560" w:lineRule="exact"/>
        <w:ind w:firstLine="632" w:firstLineChars="200"/>
        <w:rPr>
          <w:rFonts w:hint="eastAsia" w:ascii="仿宋" w:hAnsi="仿宋" w:eastAsia="仿宋" w:cs="仿宋"/>
          <w:color w:val="auto"/>
          <w:sz w:val="32"/>
          <w:szCs w:val="32"/>
        </w:rPr>
      </w:pPr>
      <w:r>
        <w:rPr>
          <w:rFonts w:hint="eastAsia" w:ascii="仿宋" w:hAnsi="仿宋" w:eastAsia="仿宋" w:cs="仿宋"/>
          <w:b/>
          <w:bCs/>
          <w:color w:val="auto"/>
          <w:kern w:val="2"/>
          <w:sz w:val="32"/>
          <w:szCs w:val="32"/>
          <w:lang w:val="en-US" w:eastAsia="zh-CN" w:bidi="ar-SA"/>
        </w:rPr>
        <w:t>8.中共永嘉县委组织部先进事迹</w:t>
      </w:r>
      <w:r>
        <w:rPr>
          <w:rFonts w:hint="eastAsia" w:ascii="仿宋" w:hAnsi="仿宋" w:eastAsia="仿宋" w:cs="仿宋"/>
          <w:b/>
          <w:color w:val="auto"/>
          <w:sz w:val="32"/>
          <w:szCs w:val="32"/>
          <w:lang w:eastAsia="zh-CN"/>
        </w:rPr>
        <w:t>简介</w:t>
      </w:r>
      <w:r>
        <w:rPr>
          <w:rFonts w:hint="eastAsia" w:ascii="仿宋" w:hAnsi="仿宋" w:eastAsia="仿宋" w:cs="仿宋"/>
          <w:b/>
          <w:bCs/>
          <w:color w:val="auto"/>
          <w:kern w:val="2"/>
          <w:sz w:val="32"/>
          <w:szCs w:val="32"/>
          <w:lang w:val="en-US" w:eastAsia="zh-CN" w:bidi="ar-SA"/>
        </w:rPr>
        <w:t>：</w:t>
      </w:r>
      <w:r>
        <w:rPr>
          <w:rFonts w:hint="eastAsia" w:ascii="仿宋" w:hAnsi="仿宋" w:eastAsia="仿宋" w:cs="仿宋"/>
          <w:color w:val="auto"/>
          <w:sz w:val="32"/>
          <w:szCs w:val="32"/>
        </w:rPr>
        <w:t>永嘉县委组织部始终把老干部工作摆在突出位置，纳入全县组织工作绩效考核，部主要领导亲自部署、带头走访，有力推进各项政策制度落实落地；始终把加强老干部党的建设作为工作主线，新建离退休支部45个（包括社区支部13个），持续开展“五好支部”星级创建活动，全面加强老干部“三项建设”；始终把发挥老干部优势作用作为重要任务，创建老干部品牌工作室“1+11+N”模式，深入开展“三服务三助力”及建党100周年、建国70周年等活动，有效推动正能量活动蓬勃开展；始终把老干部满意作为工作目标，制订了退休干部光荣退休、关爱基金及离休干部“双结对”“家庭医生”等制度，连续三年有工作案例列入了全省创新案例，“离退统管”模式巩固探索走在前列。</w:t>
      </w:r>
    </w:p>
    <w:p>
      <w:pPr>
        <w:pStyle w:val="26"/>
        <w:keepNext w:val="0"/>
        <w:keepLines w:val="0"/>
        <w:pageBreakBefore w:val="0"/>
        <w:widowControl w:val="0"/>
        <w:kinsoku/>
        <w:wordWrap/>
        <w:overflowPunct/>
        <w:topLinePunct w:val="0"/>
        <w:autoSpaceDE/>
        <w:autoSpaceDN/>
        <w:bidi w:val="0"/>
        <w:snapToGrid/>
        <w:spacing w:after="0" w:line="560" w:lineRule="exact"/>
        <w:ind w:firstLine="632"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9.</w:t>
      </w:r>
      <w:r>
        <w:rPr>
          <w:rFonts w:hint="eastAsia" w:ascii="仿宋" w:hAnsi="仿宋" w:eastAsia="仿宋" w:cs="仿宋"/>
          <w:b/>
          <w:bCs/>
          <w:color w:val="auto"/>
          <w:sz w:val="32"/>
          <w:szCs w:val="32"/>
        </w:rPr>
        <w:t>中共平阳县委组织部</w:t>
      </w:r>
      <w:r>
        <w:rPr>
          <w:rFonts w:hint="eastAsia" w:ascii="仿宋" w:hAnsi="仿宋" w:eastAsia="仿宋" w:cs="仿宋"/>
          <w:b/>
          <w:bCs/>
          <w:color w:val="auto"/>
          <w:sz w:val="32"/>
          <w:szCs w:val="32"/>
          <w:lang w:eastAsia="zh-CN"/>
        </w:rPr>
        <w:t>先进</w:t>
      </w:r>
      <w:r>
        <w:rPr>
          <w:rFonts w:hint="eastAsia" w:ascii="仿宋" w:hAnsi="仿宋" w:eastAsia="仿宋" w:cs="仿宋"/>
          <w:b/>
          <w:bCs/>
          <w:color w:val="auto"/>
          <w:sz w:val="32"/>
          <w:szCs w:val="32"/>
        </w:rPr>
        <w:t>事迹</w:t>
      </w:r>
      <w:r>
        <w:rPr>
          <w:rFonts w:hint="eastAsia" w:ascii="仿宋" w:hAnsi="仿宋" w:eastAsia="仿宋" w:cs="仿宋"/>
          <w:b/>
          <w:bCs/>
          <w:color w:val="auto"/>
          <w:sz w:val="32"/>
          <w:szCs w:val="32"/>
          <w:lang w:eastAsia="zh-CN"/>
        </w:rPr>
        <w:t>简介</w:t>
      </w:r>
      <w:r>
        <w:rPr>
          <w:rFonts w:hint="eastAsia" w:ascii="仿宋" w:hAnsi="仿宋" w:eastAsia="仿宋" w:cs="仿宋"/>
          <w:b/>
          <w:bCs/>
          <w:color w:val="auto"/>
          <w:sz w:val="32"/>
          <w:szCs w:val="32"/>
        </w:rPr>
        <w:t>：</w:t>
      </w:r>
      <w:r>
        <w:rPr>
          <w:rFonts w:hint="eastAsia" w:ascii="仿宋" w:hAnsi="仿宋" w:eastAsia="仿宋" w:cs="仿宋"/>
          <w:color w:val="auto"/>
          <w:sz w:val="32"/>
          <w:szCs w:val="32"/>
        </w:rPr>
        <w:t>近年来，平阳县依托“浙南红都”精神加强思想政治建设，积极探索新形势下老干部工作转型发展，提升精准服务品位，突出特色亮点工作，擦亮过硬优质品牌，解决了“两个阵地”搬迁问题，升级“康养一体化”服务，建立“三真三服务”结对联系制度，深化荣誉退休机制，推进数字化“智慧校园”系统建设，打造“红都晚晴三服务”实践体系，举办离退休干部首届文体艺术节活动，圆满承办浙江省离退休干部党史教育走进平阳现场会，成功争取到省数字化改革离退休干部学习教育智治系统试点等工作，积极引导老干部为建设“重要窗口”赋能，曾荣获省老干部信息宣传工作第二名，多次被市评为老干部工作先进单位，连续多年被市评为老干部信息宣传工作先进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 xml:space="preserve">    10.温州市老干部活动中心先进事迹简介</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近年来，温州市老干部活动中心认真贯彻落实省市工作部署安排，坚持服务大局、以人为本，强劲党建引擎、凝聚银耀力量、打造满意阵地，推动老干部活动阵地高质量发展。直属中心党支部获评温州市机关第一批“四化”示范党支部、“双强”党支部。2013年1月被评为浙江省文明单位后，连续2次通过复评。连续</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年成功承办“我的重阳我来过”志愿服务活动，组团化、一站式提供医疗义诊、文艺演出等10大项志愿服务。每年组织18个老干部协会开展各类文体活动达100多场次。创新推出温州老干部“一月一礼堂”志愿服务，走进51个文化礼堂服务群众7400多人次，“一月一礼堂”连续三年得到市委常委、宣传部长胡剑谨批示肯定，入选2018年全省老干部工作“十佳创新案例”，获评“2020年浙江省最佳志愿服务项目”“</w:t>
      </w:r>
      <w:r>
        <w:rPr>
          <w:rFonts w:hint="eastAsia" w:ascii="仿宋" w:hAnsi="仿宋" w:eastAsia="仿宋" w:cs="仿宋"/>
          <w:color w:val="auto"/>
          <w:sz w:val="32"/>
          <w:szCs w:val="32"/>
          <w:lang w:val="en-US" w:eastAsia="zh-CN"/>
        </w:rPr>
        <w:t>全省志愿服务项目大赛优秀奖</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snapToGrid/>
        <w:spacing w:line="560" w:lineRule="exact"/>
        <w:ind w:firstLine="632" w:firstLineChars="200"/>
        <w:jc w:val="both"/>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11.温州电信老干部一键通服务中心先进事迹简介</w:t>
      </w:r>
      <w:r>
        <w:rPr>
          <w:rFonts w:hint="eastAsia" w:ascii="仿宋" w:hAnsi="仿宋" w:eastAsia="仿宋" w:cs="仿宋"/>
          <w:color w:val="auto"/>
          <w:sz w:val="32"/>
          <w:szCs w:val="32"/>
          <w:lang w:val="en-US" w:eastAsia="zh-CN"/>
        </w:rPr>
        <w:t>：温州电信老干部一键通服务中心是在温州市委老干局指导下，温州电信运营的为老干部群体打造的智慧养老服务平台。目前由有中心领导班子3人，运营团队3人，话务团队10人，共16人组成团队。2009年9月9日成立以来，中心先后服务了</w:t>
      </w:r>
      <w:r>
        <w:rPr>
          <w:rFonts w:hint="eastAsia" w:ascii="仿宋" w:hAnsi="仿宋" w:eastAsia="仿宋" w:cs="仿宋"/>
          <w:snapToGrid w:val="0"/>
          <w:color w:val="auto"/>
          <w:kern w:val="0"/>
          <w:sz w:val="32"/>
          <w:szCs w:val="32"/>
          <w:lang w:val="en-US" w:eastAsia="zh-CN"/>
        </w:rPr>
        <w:t>37800多用</w:t>
      </w:r>
      <w:r>
        <w:rPr>
          <w:rFonts w:hint="eastAsia" w:ascii="仿宋" w:hAnsi="仿宋" w:eastAsia="仿宋" w:cs="仿宋"/>
          <w:snapToGrid w:val="0"/>
          <w:color w:val="auto"/>
          <w:kern w:val="0"/>
          <w:sz w:val="32"/>
          <w:szCs w:val="32"/>
        </w:rPr>
        <w:t>户</w:t>
      </w:r>
      <w:r>
        <w:rPr>
          <w:rFonts w:hint="eastAsia" w:ascii="仿宋" w:hAnsi="仿宋" w:eastAsia="仿宋" w:cs="仿宋"/>
          <w:snapToGrid w:val="0"/>
          <w:color w:val="auto"/>
          <w:kern w:val="0"/>
          <w:sz w:val="32"/>
          <w:szCs w:val="32"/>
          <w:lang w:eastAsia="zh-CN"/>
        </w:rPr>
        <w:t>，</w:t>
      </w:r>
      <w:r>
        <w:rPr>
          <w:rFonts w:hint="eastAsia" w:ascii="仿宋" w:hAnsi="仿宋" w:eastAsia="仿宋" w:cs="仿宋"/>
          <w:color w:val="auto"/>
          <w:sz w:val="32"/>
          <w:szCs w:val="32"/>
          <w:lang w:val="en-US" w:eastAsia="zh-CN"/>
        </w:rPr>
        <w:t>对接服务商800多家，实施有效</w:t>
      </w:r>
      <w:r>
        <w:rPr>
          <w:rFonts w:hint="eastAsia" w:ascii="仿宋" w:hAnsi="仿宋" w:eastAsia="仿宋" w:cs="仿宋"/>
          <w:snapToGrid w:val="0"/>
          <w:color w:val="auto"/>
          <w:kern w:val="0"/>
          <w:sz w:val="32"/>
          <w:szCs w:val="32"/>
        </w:rPr>
        <w:t>紧急救助98次</w:t>
      </w:r>
      <w:r>
        <w:rPr>
          <w:rFonts w:hint="eastAsia" w:ascii="仿宋" w:hAnsi="仿宋" w:eastAsia="仿宋" w:cs="仿宋"/>
          <w:color w:val="auto"/>
          <w:sz w:val="32"/>
          <w:szCs w:val="32"/>
          <w:lang w:val="en-US" w:eastAsia="zh-CN"/>
        </w:rPr>
        <w:t>。12年来中心充分利用中国电信信息化的优势，在确保服务质量的前提下，围绕老干部持续打造“全天候的电子保姆”，整合社会资源建设“没有围墙的网络养老院”，响应国家号召助力老年群体跨越数字鸿沟，持续开展技术升级为老干部群体提供丰富多样的接入方式，践行“人民邮电为人民”的红色使命，助力打造新时代的“老年数字养老新生活”。</w:t>
      </w:r>
    </w:p>
    <w:sectPr>
      <w:headerReference r:id="rId5" w:type="default"/>
      <w:footerReference r:id="rId7" w:type="default"/>
      <w:headerReference r:id="rId6" w:type="even"/>
      <w:footerReference r:id="rId8" w:type="even"/>
      <w:pgSz w:w="11906" w:h="16838"/>
      <w:pgMar w:top="1701" w:right="1701" w:bottom="1701" w:left="1701" w:header="851" w:footer="992" w:gutter="0"/>
      <w:pgNumType w:fmt="numberInDash" w:start="1"/>
      <w:cols w:space="425"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Book Antiqua">
    <w:panose1 w:val="02040602050305030304"/>
    <w:charset w:val="00"/>
    <w:family w:val="auto"/>
    <w:pitch w:val="default"/>
    <w:sig w:usb0="00000287" w:usb1="00000000" w:usb2="00000000" w:usb3="00000000" w:csb0="2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54052497"/>
                            <w:docPartObj>
                              <w:docPartGallery w:val="autotext"/>
                            </w:docPartObj>
                          </w:sdtPr>
                          <w:sdtContent>
                            <w:p>
                              <w:pPr>
                                <w:pStyle w:val="7"/>
                                <w:ind w:firstLine="360"/>
                                <w:jc w:val="center"/>
                              </w:pPr>
                              <w:r>
                                <w:fldChar w:fldCharType="begin"/>
                              </w:r>
                              <w:r>
                                <w:instrText xml:space="preserve"> PAGE   \* MERGEFORMAT </w:instrText>
                              </w:r>
                              <w:r>
                                <w:fldChar w:fldCharType="separate"/>
                              </w:r>
                              <w:r>
                                <w:rPr>
                                  <w:lang w:val="zh-CN"/>
                                </w:rPr>
                                <w:t>-</w:t>
                              </w:r>
                              <w:r>
                                <w:t xml:space="preserve"> 2 -</w:t>
                              </w:r>
                              <w:r>
                                <w:fldChar w:fldCharType="end"/>
                              </w:r>
                            </w:p>
                          </w:sdtContent>
                        </w:sdt>
                        <w:p>
                          <w:pPr>
                            <w:pStyle w:val="2"/>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sdt>
                    <w:sdtPr>
                      <w:id w:val="1454052497"/>
                      <w:docPartObj>
                        <w:docPartGallery w:val="autotext"/>
                      </w:docPartObj>
                    </w:sdtPr>
                    <w:sdtContent>
                      <w:p>
                        <w:pPr>
                          <w:pStyle w:val="7"/>
                          <w:ind w:firstLine="360"/>
                          <w:jc w:val="center"/>
                        </w:pPr>
                        <w:r>
                          <w:fldChar w:fldCharType="begin"/>
                        </w:r>
                        <w:r>
                          <w:instrText xml:space="preserve"> PAGE   \* MERGEFORMAT </w:instrText>
                        </w:r>
                        <w:r>
                          <w:fldChar w:fldCharType="separate"/>
                        </w:r>
                        <w:r>
                          <w:rPr>
                            <w:lang w:val="zh-CN"/>
                          </w:rPr>
                          <w:t>-</w:t>
                        </w:r>
                        <w:r>
                          <w:t xml:space="preserve"> 2 -</w:t>
                        </w:r>
                        <w:r>
                          <w:fldChar w:fldCharType="end"/>
                        </w:r>
                      </w:p>
                    </w:sdtContent>
                  </w:sdt>
                  <w:p>
                    <w:pPr>
                      <w:pStyle w:val="2"/>
                    </w:pPr>
                  </w:p>
                </w:txbxContent>
              </v:textbox>
            </v:shape>
          </w:pict>
        </mc:Fallback>
      </mc:AlternateContent>
    </w:r>
  </w:p>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58"/>
  <w:drawingGridVerticalSpacing w:val="579"/>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9B"/>
    <w:rsid w:val="000239C9"/>
    <w:rsid w:val="00025991"/>
    <w:rsid w:val="00027D53"/>
    <w:rsid w:val="000432A3"/>
    <w:rsid w:val="0005550C"/>
    <w:rsid w:val="000D2B4A"/>
    <w:rsid w:val="00114FD0"/>
    <w:rsid w:val="0013701E"/>
    <w:rsid w:val="0014605C"/>
    <w:rsid w:val="00190D8E"/>
    <w:rsid w:val="001B6E0F"/>
    <w:rsid w:val="001B79F9"/>
    <w:rsid w:val="001C7C0E"/>
    <w:rsid w:val="001E43CC"/>
    <w:rsid w:val="001E5DF1"/>
    <w:rsid w:val="00201BAB"/>
    <w:rsid w:val="00207BE6"/>
    <w:rsid w:val="0023475E"/>
    <w:rsid w:val="0023588D"/>
    <w:rsid w:val="00242DC9"/>
    <w:rsid w:val="002431B2"/>
    <w:rsid w:val="002621A5"/>
    <w:rsid w:val="0027682C"/>
    <w:rsid w:val="00291FF2"/>
    <w:rsid w:val="002A3F2C"/>
    <w:rsid w:val="002A558F"/>
    <w:rsid w:val="00312AED"/>
    <w:rsid w:val="00332F80"/>
    <w:rsid w:val="00363555"/>
    <w:rsid w:val="0037615B"/>
    <w:rsid w:val="003947E3"/>
    <w:rsid w:val="00422445"/>
    <w:rsid w:val="0044098B"/>
    <w:rsid w:val="004C7BAD"/>
    <w:rsid w:val="00533952"/>
    <w:rsid w:val="00547251"/>
    <w:rsid w:val="00572F5B"/>
    <w:rsid w:val="00573B52"/>
    <w:rsid w:val="00596483"/>
    <w:rsid w:val="005C63E9"/>
    <w:rsid w:val="005E159E"/>
    <w:rsid w:val="006434D9"/>
    <w:rsid w:val="006639B2"/>
    <w:rsid w:val="00675868"/>
    <w:rsid w:val="00695019"/>
    <w:rsid w:val="006A0EC4"/>
    <w:rsid w:val="006A1212"/>
    <w:rsid w:val="006D2139"/>
    <w:rsid w:val="006D4BD5"/>
    <w:rsid w:val="00703B32"/>
    <w:rsid w:val="00736608"/>
    <w:rsid w:val="00765EBC"/>
    <w:rsid w:val="007B22F6"/>
    <w:rsid w:val="00855236"/>
    <w:rsid w:val="0086479B"/>
    <w:rsid w:val="008E1A41"/>
    <w:rsid w:val="009261AF"/>
    <w:rsid w:val="0099064F"/>
    <w:rsid w:val="009912CE"/>
    <w:rsid w:val="00995F70"/>
    <w:rsid w:val="009C3371"/>
    <w:rsid w:val="009E46A8"/>
    <w:rsid w:val="00A117C5"/>
    <w:rsid w:val="00A136B9"/>
    <w:rsid w:val="00A9036B"/>
    <w:rsid w:val="00A9595F"/>
    <w:rsid w:val="00AA128F"/>
    <w:rsid w:val="00AD152B"/>
    <w:rsid w:val="00AE397E"/>
    <w:rsid w:val="00B45192"/>
    <w:rsid w:val="00B5309C"/>
    <w:rsid w:val="00B92457"/>
    <w:rsid w:val="00BD4831"/>
    <w:rsid w:val="00C44ACB"/>
    <w:rsid w:val="00C87B1C"/>
    <w:rsid w:val="00CB2951"/>
    <w:rsid w:val="00CD3FA9"/>
    <w:rsid w:val="00CE71BC"/>
    <w:rsid w:val="00DA13B9"/>
    <w:rsid w:val="00DF0B05"/>
    <w:rsid w:val="00E0359D"/>
    <w:rsid w:val="00E26DC2"/>
    <w:rsid w:val="00E83E07"/>
    <w:rsid w:val="00E970E5"/>
    <w:rsid w:val="00EB40B3"/>
    <w:rsid w:val="00EC0750"/>
    <w:rsid w:val="00EE3096"/>
    <w:rsid w:val="00EE35D3"/>
    <w:rsid w:val="00EE6B3C"/>
    <w:rsid w:val="00F2047B"/>
    <w:rsid w:val="00F62395"/>
    <w:rsid w:val="00F661A7"/>
    <w:rsid w:val="00FB01C2"/>
    <w:rsid w:val="00FC472F"/>
    <w:rsid w:val="00FC7774"/>
    <w:rsid w:val="13904C91"/>
    <w:rsid w:val="176573BE"/>
    <w:rsid w:val="2F3E5A83"/>
    <w:rsid w:val="372E2828"/>
    <w:rsid w:val="396F7CA4"/>
    <w:rsid w:val="3EEA136D"/>
    <w:rsid w:val="419E6F8B"/>
    <w:rsid w:val="41DB2AC1"/>
    <w:rsid w:val="43B92A03"/>
    <w:rsid w:val="472446E8"/>
    <w:rsid w:val="4DB04B48"/>
    <w:rsid w:val="50FD1B83"/>
    <w:rsid w:val="58C96B7F"/>
    <w:rsid w:val="5AED418D"/>
    <w:rsid w:val="5EEF3EAB"/>
    <w:rsid w:val="71DF1D5C"/>
    <w:rsid w:val="7C775186"/>
    <w:rsid w:val="E57D684D"/>
    <w:rsid w:val="F8F9B948"/>
    <w:rsid w:val="F9BD9DEE"/>
    <w:rsid w:val="FF7C5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_GB2312" w:cs="Times New Roman"/>
      <w:kern w:val="2"/>
      <w:sz w:val="32"/>
      <w:szCs w:val="24"/>
      <w:lang w:val="en-US" w:eastAsia="zh-CN" w:bidi="ar-SA"/>
    </w:rPr>
  </w:style>
  <w:style w:type="paragraph" w:styleId="5">
    <w:name w:val="heading 1"/>
    <w:basedOn w:val="1"/>
    <w:next w:val="1"/>
    <w:link w:val="25"/>
    <w:qFormat/>
    <w:uiPriority w:val="9"/>
    <w:pPr>
      <w:keepNext/>
      <w:keepLines/>
      <w:spacing w:before="340" w:after="330" w:line="576"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1"/>
    <w:basedOn w:val="3"/>
    <w:qFormat/>
    <w:uiPriority w:val="0"/>
    <w:pPr>
      <w:ind w:firstLine="420" w:firstLineChars="100"/>
    </w:pPr>
    <w:rPr>
      <w:szCs w:val="24"/>
    </w:rPr>
  </w:style>
  <w:style w:type="paragraph" w:styleId="3">
    <w:name w:val="Body Text"/>
    <w:basedOn w:val="1"/>
    <w:next w:val="4"/>
    <w:semiHidden/>
    <w:unhideWhenUsed/>
    <w:qFormat/>
    <w:uiPriority w:val="99"/>
    <w:pPr>
      <w:spacing w:after="120"/>
    </w:pPr>
  </w:style>
  <w:style w:type="paragraph" w:styleId="4">
    <w:name w:val="Body Text First Indent"/>
    <w:basedOn w:val="3"/>
    <w:next w:val="1"/>
    <w:semiHidden/>
    <w:qFormat/>
    <w:uiPriority w:val="99"/>
    <w:pPr>
      <w:ind w:firstLine="420" w:firstLineChars="100"/>
    </w:pPr>
  </w:style>
  <w:style w:type="paragraph" w:styleId="6">
    <w:name w:val="Normal Indent"/>
    <w:basedOn w:val="1"/>
    <w:unhideWhenUsed/>
    <w:qFormat/>
    <w:uiPriority w:val="99"/>
    <w:pPr>
      <w:ind w:firstLine="420" w:firstLineChars="200"/>
    </w:p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Calibri" w:cs="宋体"/>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qFormat/>
    <w:uiPriority w:val="0"/>
  </w:style>
  <w:style w:type="character" w:customStyle="1" w:styleId="14">
    <w:name w:val="页眉 Char"/>
    <w:link w:val="8"/>
    <w:qFormat/>
    <w:uiPriority w:val="99"/>
    <w:rPr>
      <w:rFonts w:ascii="Times New Roman" w:hAnsi="Times New Roman" w:eastAsia="仿宋_GB2312"/>
      <w:sz w:val="18"/>
      <w:szCs w:val="18"/>
    </w:rPr>
  </w:style>
  <w:style w:type="character" w:customStyle="1" w:styleId="15">
    <w:name w:val="页脚 Char"/>
    <w:link w:val="7"/>
    <w:qFormat/>
    <w:uiPriority w:val="99"/>
    <w:rPr>
      <w:rFonts w:ascii="Times New Roman" w:hAnsi="Times New Roman" w:eastAsia="仿宋_GB2312"/>
      <w:sz w:val="18"/>
      <w:szCs w:val="18"/>
    </w:rPr>
  </w:style>
  <w:style w:type="paragraph" w:customStyle="1" w:styleId="16">
    <w:name w:val="样式2"/>
    <w:basedOn w:val="1"/>
    <w:link w:val="17"/>
    <w:qFormat/>
    <w:uiPriority w:val="0"/>
    <w:pPr>
      <w:jc w:val="center"/>
    </w:pPr>
    <w:rPr>
      <w:rFonts w:ascii="楷体_GB2312" w:eastAsia="楷体_GB2312"/>
      <w:szCs w:val="22"/>
    </w:rPr>
  </w:style>
  <w:style w:type="character" w:customStyle="1" w:styleId="17">
    <w:name w:val="样式2 Char"/>
    <w:link w:val="16"/>
    <w:qFormat/>
    <w:uiPriority w:val="0"/>
    <w:rPr>
      <w:rFonts w:ascii="楷体_GB2312" w:hAnsi="Times New Roman" w:eastAsia="楷体_GB2312"/>
      <w:sz w:val="32"/>
    </w:rPr>
  </w:style>
  <w:style w:type="paragraph" w:customStyle="1" w:styleId="18">
    <w:name w:val="正文二级标题"/>
    <w:basedOn w:val="1"/>
    <w:qFormat/>
    <w:uiPriority w:val="0"/>
    <w:pPr>
      <w:ind w:firstLine="596"/>
    </w:pPr>
    <w:rPr>
      <w:rFonts w:ascii="楷体_GB2312" w:eastAsia="楷体_GB2312"/>
      <w:b/>
      <w:szCs w:val="22"/>
    </w:rPr>
  </w:style>
  <w:style w:type="paragraph" w:customStyle="1" w:styleId="19">
    <w:name w:val="题目"/>
    <w:basedOn w:val="1"/>
    <w:link w:val="20"/>
    <w:qFormat/>
    <w:uiPriority w:val="0"/>
    <w:pPr>
      <w:ind w:firstLine="0" w:firstLineChars="0"/>
      <w:jc w:val="center"/>
    </w:pPr>
    <w:rPr>
      <w:rFonts w:ascii="方正小标宋简体" w:hAnsi="Calibri" w:eastAsia="方正小标宋简体" w:cs="Calibri"/>
      <w:sz w:val="44"/>
      <w:szCs w:val="21"/>
    </w:rPr>
  </w:style>
  <w:style w:type="character" w:customStyle="1" w:styleId="20">
    <w:name w:val="题目 Char"/>
    <w:link w:val="19"/>
    <w:qFormat/>
    <w:uiPriority w:val="0"/>
    <w:rPr>
      <w:rFonts w:ascii="方正小标宋简体" w:hAnsi="Calibri" w:eastAsia="方正小标宋简体" w:cs="Calibri"/>
      <w:sz w:val="44"/>
      <w:szCs w:val="21"/>
    </w:rPr>
  </w:style>
  <w:style w:type="paragraph" w:customStyle="1" w:styleId="21">
    <w:name w:val="正文三级标题"/>
    <w:basedOn w:val="1"/>
    <w:qFormat/>
    <w:uiPriority w:val="0"/>
    <w:pPr>
      <w:ind w:firstLine="596"/>
    </w:pPr>
    <w:rPr>
      <w:b/>
      <w:szCs w:val="22"/>
    </w:rPr>
  </w:style>
  <w:style w:type="paragraph" w:customStyle="1" w:styleId="22">
    <w:name w:val="正文一级标题"/>
    <w:basedOn w:val="1"/>
    <w:qFormat/>
    <w:uiPriority w:val="0"/>
    <w:pPr>
      <w:ind w:firstLine="594"/>
    </w:pPr>
    <w:rPr>
      <w:rFonts w:ascii="黑体" w:hAnsi="黑体" w:eastAsia="黑体"/>
      <w:szCs w:val="22"/>
    </w:rPr>
  </w:style>
  <w:style w:type="paragraph" w:customStyle="1" w:styleId="23">
    <w:name w:val="作者"/>
    <w:basedOn w:val="1"/>
    <w:link w:val="24"/>
    <w:qFormat/>
    <w:uiPriority w:val="0"/>
    <w:pPr>
      <w:jc w:val="center"/>
    </w:pPr>
    <w:rPr>
      <w:rFonts w:ascii="楷体_GB2312" w:eastAsia="楷体_GB2312"/>
      <w:szCs w:val="22"/>
    </w:rPr>
  </w:style>
  <w:style w:type="character" w:customStyle="1" w:styleId="24">
    <w:name w:val="作者 Char"/>
    <w:link w:val="23"/>
    <w:qFormat/>
    <w:uiPriority w:val="0"/>
    <w:rPr>
      <w:rFonts w:ascii="楷体_GB2312" w:hAnsi="Times New Roman" w:eastAsia="楷体_GB2312"/>
      <w:sz w:val="32"/>
    </w:rPr>
  </w:style>
  <w:style w:type="character" w:customStyle="1" w:styleId="25">
    <w:name w:val="标题 1 Char"/>
    <w:link w:val="5"/>
    <w:qFormat/>
    <w:uiPriority w:val="9"/>
    <w:rPr>
      <w:rFonts w:ascii="Times New Roman" w:hAnsi="Times New Roman" w:eastAsia="宋体" w:cs="Times New Roman"/>
      <w:b/>
      <w:bCs/>
      <w:kern w:val="44"/>
      <w:sz w:val="44"/>
      <w:szCs w:val="44"/>
    </w:rPr>
  </w:style>
  <w:style w:type="paragraph" w:customStyle="1" w:styleId="26">
    <w:name w:val="Body Text First Indent1"/>
    <w:basedOn w:val="3"/>
    <w:qFormat/>
    <w:uiPriority w:val="0"/>
    <w:pPr>
      <w:ind w:firstLine="420" w:firstLineChars="100"/>
    </w:pPr>
  </w:style>
  <w:style w:type="paragraph" w:customStyle="1" w:styleId="27">
    <w:name w:val="表格文字"/>
    <w:basedOn w:val="1"/>
    <w:next w:val="3"/>
    <w:qFormat/>
    <w:uiPriority w:val="99"/>
    <w:pPr>
      <w:adjustRightInd w:val="0"/>
      <w:spacing w:line="420" w:lineRule="atLeast"/>
      <w:jc w:val="left"/>
      <w:textAlignment w:val="baseline"/>
    </w:pPr>
    <w:rPr>
      <w:kern w:val="0"/>
    </w:rPr>
  </w:style>
  <w:style w:type="character" w:customStyle="1" w:styleId="28">
    <w:name w:val="NormalCharacter"/>
    <w:semiHidden/>
    <w:qFormat/>
    <w:uiPriority w:val="99"/>
    <w:rPr>
      <w:rFonts w:eastAsia="宋体"/>
      <w:kern w:val="2"/>
      <w:sz w:val="24"/>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76</Words>
  <Characters>436</Characters>
  <Lines>3</Lines>
  <Paragraphs>1</Paragraphs>
  <TotalTime>1</TotalTime>
  <ScaleCrop>false</ScaleCrop>
  <LinksUpToDate>false</LinksUpToDate>
  <CharactersWithSpaces>511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2021-07-10T15:46:00Z</dcterms:created>
  <dc:creator>ZZH</dc:creator>
  <cp:lastModifiedBy>greatwall</cp:lastModifiedBy>
  <dcterms:modified xsi:type="dcterms:W3CDTF">2021-08-09T17:11:12Z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8418034043A94C3F84C0416BD8E19E55</vt:lpwstr>
  </property>
</Properties>
</file>